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B8" w:rsidRPr="00A16AB8" w:rsidRDefault="00A16AB8" w:rsidP="00A16AB8">
      <w:pPr>
        <w:spacing w:after="0" w:line="20" w:lineRule="atLeast"/>
        <w:jc w:val="center"/>
        <w:rPr>
          <w:rFonts w:ascii="Times New Roman" w:eastAsia="Times New Roman" w:hAnsi="Times New Roman" w:cs="Times New Roman"/>
          <w:i/>
          <w:sz w:val="24"/>
          <w:szCs w:val="24"/>
          <w:lang w:val="lv-LV"/>
        </w:rPr>
      </w:pPr>
      <w:r w:rsidRPr="00A16AB8">
        <w:rPr>
          <w:rFonts w:ascii="Times New Roman" w:eastAsia="Times New Roman" w:hAnsi="Times New Roman" w:cs="Times New Roman"/>
          <w:b/>
          <w:sz w:val="24"/>
          <w:szCs w:val="24"/>
          <w:lang w:val="lv-LV"/>
        </w:rPr>
        <w:t xml:space="preserve">LĪGUMS </w:t>
      </w:r>
    </w:p>
    <w:p w:rsidR="00A16AB8" w:rsidRPr="00A16AB8" w:rsidRDefault="00A16AB8" w:rsidP="00A16AB8">
      <w:pPr>
        <w:spacing w:after="120" w:line="20" w:lineRule="atLeast"/>
        <w:jc w:val="center"/>
        <w:rPr>
          <w:rFonts w:ascii="Times New Roman" w:eastAsia="Calibri" w:hAnsi="Times New Roman" w:cs="Times New Roman"/>
          <w:b/>
          <w:bCs/>
          <w:iCs/>
          <w:kern w:val="22"/>
          <w:sz w:val="24"/>
          <w:szCs w:val="24"/>
          <w:lang w:val="lv-LV" w:eastAsia="ar-SA"/>
        </w:rPr>
      </w:pPr>
      <w:r w:rsidRPr="00A16AB8">
        <w:rPr>
          <w:rFonts w:ascii="Times New Roman" w:eastAsia="Times New Roman" w:hAnsi="Times New Roman" w:cs="Times New Roman"/>
          <w:b/>
          <w:bCs/>
          <w:sz w:val="24"/>
          <w:szCs w:val="24"/>
          <w:lang w:val="lv-LV"/>
        </w:rPr>
        <w:t xml:space="preserve">Par </w:t>
      </w:r>
      <w:r w:rsidRPr="00A16AB8">
        <w:rPr>
          <w:rFonts w:ascii="Times New Roman" w:eastAsia="Times New Roman" w:hAnsi="Times New Roman" w:cs="Times New Roman"/>
          <w:b/>
          <w:bCs/>
          <w:iCs/>
          <w:sz w:val="24"/>
          <w:szCs w:val="24"/>
          <w:lang w:val="lv-LV"/>
        </w:rPr>
        <w:t>Daugavpils pilsētas Ziemassvētku rotājumu uzstādīšanas darbiem 2017.gadā un demontāžas darbiem 2018.gadā</w:t>
      </w:r>
      <w:r w:rsidRPr="00A16AB8">
        <w:rPr>
          <w:rFonts w:ascii="Times New Roman" w:eastAsia="Times New Roman" w:hAnsi="Times New Roman" w:cs="Times New Roman"/>
          <w:b/>
          <w:bCs/>
          <w:sz w:val="24"/>
          <w:szCs w:val="24"/>
          <w:lang w:val="lv-LV"/>
        </w:rPr>
        <w:t xml:space="preserve"> </w:t>
      </w:r>
    </w:p>
    <w:p w:rsidR="00A16AB8" w:rsidRPr="00A16AB8" w:rsidRDefault="00A16AB8" w:rsidP="00A16AB8">
      <w:pPr>
        <w:spacing w:after="120" w:line="20" w:lineRule="atLeast"/>
        <w:jc w:val="center"/>
        <w:rPr>
          <w:rFonts w:ascii="Times New Roman" w:eastAsia="Times New Roman" w:hAnsi="Times New Roman" w:cs="Times New Roman"/>
          <w:b/>
          <w:bCs/>
          <w:sz w:val="24"/>
          <w:szCs w:val="24"/>
          <w:lang w:val="lv-LV"/>
        </w:rPr>
      </w:pPr>
    </w:p>
    <w:p w:rsidR="00A16AB8" w:rsidRPr="00A16AB8" w:rsidRDefault="00A16AB8" w:rsidP="00A16AB8">
      <w:pPr>
        <w:spacing w:after="120" w:line="20" w:lineRule="atLeast"/>
        <w:rPr>
          <w:rFonts w:ascii="Times New Roman" w:eastAsia="Times New Roman" w:hAnsi="Times New Roman" w:cs="Times New Roman"/>
          <w:sz w:val="24"/>
          <w:szCs w:val="24"/>
          <w:lang w:val="lv-LV"/>
        </w:rPr>
      </w:pPr>
      <w:r w:rsidRPr="00A16AB8">
        <w:rPr>
          <w:rFonts w:ascii="Times New Roman" w:eastAsia="Times New Roman" w:hAnsi="Times New Roman" w:cs="Times New Roman"/>
          <w:sz w:val="24"/>
          <w:szCs w:val="24"/>
          <w:lang w:val="lv-LV"/>
        </w:rPr>
        <w:t xml:space="preserve">Daugavpils                                                                                  </w:t>
      </w:r>
      <w:r w:rsidR="00A11065">
        <w:rPr>
          <w:rFonts w:ascii="Times New Roman" w:eastAsia="Times New Roman" w:hAnsi="Times New Roman" w:cs="Times New Roman"/>
          <w:sz w:val="24"/>
          <w:szCs w:val="24"/>
          <w:lang w:val="lv-LV"/>
        </w:rPr>
        <w:t xml:space="preserve">       </w:t>
      </w:r>
      <w:r w:rsidR="00A11065">
        <w:rPr>
          <w:rFonts w:ascii="Times New Roman" w:eastAsia="Times New Roman" w:hAnsi="Times New Roman" w:cs="Times New Roman"/>
          <w:sz w:val="24"/>
          <w:szCs w:val="24"/>
          <w:lang w:val="lv-LV"/>
        </w:rPr>
        <w:tab/>
        <w:t xml:space="preserve">               </w:t>
      </w:r>
      <w:bookmarkStart w:id="0" w:name="_GoBack"/>
      <w:bookmarkEnd w:id="0"/>
      <w:r w:rsidR="00A11065">
        <w:rPr>
          <w:rFonts w:ascii="Times New Roman" w:eastAsia="Times New Roman" w:hAnsi="Times New Roman" w:cs="Times New Roman"/>
          <w:sz w:val="24"/>
          <w:szCs w:val="24"/>
          <w:lang w:val="lv-LV"/>
        </w:rPr>
        <w:t>2017.gada 28</w:t>
      </w:r>
      <w:r w:rsidRPr="00A16AB8">
        <w:rPr>
          <w:rFonts w:ascii="Times New Roman" w:eastAsia="Times New Roman" w:hAnsi="Times New Roman" w:cs="Times New Roman"/>
          <w:sz w:val="24"/>
          <w:szCs w:val="24"/>
          <w:lang w:val="lv-LV"/>
        </w:rPr>
        <w:t>.</w:t>
      </w:r>
      <w:r w:rsidR="00A11065">
        <w:rPr>
          <w:rFonts w:ascii="Times New Roman" w:eastAsia="Times New Roman" w:hAnsi="Times New Roman" w:cs="Times New Roman"/>
          <w:sz w:val="24"/>
          <w:szCs w:val="24"/>
          <w:lang w:val="lv-LV"/>
        </w:rPr>
        <w:t>novembrī</w:t>
      </w:r>
    </w:p>
    <w:p w:rsidR="00A16AB8" w:rsidRPr="00A16AB8" w:rsidRDefault="00A16AB8" w:rsidP="00A16AB8">
      <w:pPr>
        <w:spacing w:after="120" w:line="20" w:lineRule="atLeast"/>
        <w:ind w:firstLine="567"/>
        <w:jc w:val="both"/>
        <w:rPr>
          <w:rFonts w:ascii="Times New Roman" w:eastAsia="Times New Roman" w:hAnsi="Times New Roman" w:cs="Times New Roman"/>
          <w:sz w:val="24"/>
          <w:szCs w:val="24"/>
          <w:lang w:val="lv-LV"/>
        </w:rPr>
      </w:pPr>
      <w:r w:rsidRPr="00A16AB8">
        <w:rPr>
          <w:rFonts w:ascii="Times New Roman" w:eastAsia="Times New Roman" w:hAnsi="Times New Roman" w:cs="Times New Roman"/>
          <w:b/>
          <w:sz w:val="24"/>
          <w:szCs w:val="24"/>
          <w:lang w:val="lv-LV" w:eastAsia="lv-LV"/>
        </w:rPr>
        <w:t>Daugavpils pilsētas pašvaldības iestāde “Komunālās saimniecības pārvalde”</w:t>
      </w:r>
      <w:r w:rsidRPr="00A16AB8">
        <w:rPr>
          <w:rFonts w:ascii="Times New Roman" w:eastAsia="Times New Roman" w:hAnsi="Times New Roman" w:cs="Times New Roman"/>
          <w:sz w:val="24"/>
          <w:szCs w:val="24"/>
          <w:lang w:val="lv-LV" w:eastAsia="lv-LV"/>
        </w:rPr>
        <w:t>, reģistrācijas Nr.90009547852, juridiskā adrese: Saules iela 5a, Daugavpils, LV-5401, Latvija, turpmāk saukta PASŪTĪTĀJS</w:t>
      </w:r>
      <w:r w:rsidRPr="00A16AB8">
        <w:rPr>
          <w:rFonts w:ascii="Times New Roman" w:eastAsia="Times New Roman" w:hAnsi="Times New Roman" w:cs="Times New Roman"/>
          <w:sz w:val="24"/>
          <w:szCs w:val="24"/>
          <w:lang w:val="lv-LV"/>
        </w:rPr>
        <w:t>,</w:t>
      </w:r>
      <w:r w:rsidRPr="00A16AB8">
        <w:rPr>
          <w:rFonts w:ascii="Times New Roman" w:eastAsia="Times New Roman" w:hAnsi="Times New Roman" w:cs="Times New Roman"/>
          <w:sz w:val="24"/>
          <w:szCs w:val="24"/>
          <w:lang w:val="lv-LV" w:eastAsia="ar-SA"/>
        </w:rPr>
        <w:t xml:space="preserve"> </w:t>
      </w:r>
      <w:r w:rsidRPr="00A16AB8">
        <w:rPr>
          <w:rFonts w:ascii="Times New Roman" w:eastAsia="Times New Roman" w:hAnsi="Times New Roman" w:cs="Times New Roman"/>
          <w:color w:val="000000"/>
          <w:sz w:val="24"/>
          <w:szCs w:val="24"/>
          <w:lang w:val="lv-LV" w:eastAsia="ru-RU"/>
        </w:rPr>
        <w:t xml:space="preserve">tās </w:t>
      </w:r>
      <w:r w:rsidRPr="00A16AB8">
        <w:rPr>
          <w:rFonts w:ascii="Times New Roman" w:eastAsia="Times New Roman" w:hAnsi="Times New Roman" w:cs="Times New Roman"/>
          <w:b/>
          <w:color w:val="000000"/>
          <w:sz w:val="24"/>
          <w:szCs w:val="24"/>
          <w:lang w:val="lv-LV" w:eastAsia="ru-RU"/>
        </w:rPr>
        <w:t xml:space="preserve">vadītāja </w:t>
      </w:r>
      <w:r w:rsidRPr="00A16AB8">
        <w:rPr>
          <w:rFonts w:ascii="Times New Roman" w:eastAsia="Times New Roman" w:hAnsi="Times New Roman" w:cs="Times New Roman"/>
          <w:b/>
          <w:color w:val="000000"/>
          <w:sz w:val="24"/>
          <w:szCs w:val="24"/>
          <w:lang w:val="lv-LV"/>
        </w:rPr>
        <w:t>Aivara Pudāna</w:t>
      </w:r>
      <w:r w:rsidRPr="00A16AB8">
        <w:rPr>
          <w:rFonts w:ascii="Times New Roman" w:eastAsia="Times New Roman" w:hAnsi="Times New Roman" w:cs="Times New Roman"/>
          <w:color w:val="000000"/>
          <w:sz w:val="24"/>
          <w:szCs w:val="24"/>
          <w:lang w:val="lv-LV" w:eastAsia="ru-RU"/>
        </w:rPr>
        <w:t xml:space="preserve"> personā</w:t>
      </w:r>
      <w:r w:rsidRPr="00A16AB8">
        <w:rPr>
          <w:rFonts w:ascii="Times New Roman" w:eastAsia="Times New Roman" w:hAnsi="Times New Roman" w:cs="Times New Roman"/>
          <w:sz w:val="24"/>
          <w:szCs w:val="24"/>
          <w:lang w:val="lv-LV" w:eastAsia="ru-RU"/>
        </w:rPr>
        <w:t>, kurš darbojas uz iestādes nolikuma pamata</w:t>
      </w:r>
      <w:r w:rsidRPr="00A16AB8">
        <w:rPr>
          <w:rFonts w:ascii="Times New Roman" w:eastAsia="Times New Roman" w:hAnsi="Times New Roman" w:cs="Times New Roman"/>
          <w:sz w:val="24"/>
          <w:szCs w:val="24"/>
          <w:lang w:val="lv-LV" w:eastAsia="ar-SA"/>
        </w:rPr>
        <w:t>, no vienas puses, un</w:t>
      </w:r>
      <w:r w:rsidRPr="00A16AB8">
        <w:rPr>
          <w:rFonts w:ascii="Times New Roman" w:eastAsia="Times New Roman" w:hAnsi="Times New Roman" w:cs="Times New Roman"/>
          <w:sz w:val="24"/>
          <w:szCs w:val="24"/>
          <w:lang w:val="lv-LV"/>
        </w:rPr>
        <w:t xml:space="preserve">, </w:t>
      </w:r>
    </w:p>
    <w:p w:rsidR="00A16AB8" w:rsidRPr="00A16AB8" w:rsidRDefault="008B2658" w:rsidP="008B2658">
      <w:pPr>
        <w:spacing w:after="120" w:line="20" w:lineRule="atLeast"/>
        <w:ind w:firstLine="567"/>
        <w:jc w:val="both"/>
        <w:rPr>
          <w:rFonts w:ascii="Times New Roman" w:eastAsia="Times New Roman" w:hAnsi="Times New Roman" w:cs="Times New Roman"/>
          <w:sz w:val="24"/>
          <w:szCs w:val="24"/>
          <w:lang w:val="lv-LV"/>
        </w:rPr>
      </w:pPr>
      <w:r w:rsidRPr="008B2658">
        <w:rPr>
          <w:rFonts w:ascii="Times New Roman" w:eastAsia="Times New Roman" w:hAnsi="Times New Roman" w:cs="Times New Roman"/>
          <w:b/>
          <w:bCs/>
          <w:sz w:val="24"/>
          <w:szCs w:val="24"/>
          <w:lang w:val="lv-LV"/>
        </w:rPr>
        <w:t>Sabiedrība ar ierobežotu atbildību</w:t>
      </w:r>
      <w:r w:rsidRPr="008B2658">
        <w:rPr>
          <w:rFonts w:ascii="Times New Roman" w:eastAsia="Times New Roman" w:hAnsi="Times New Roman" w:cs="Times New Roman"/>
          <w:b/>
          <w:sz w:val="24"/>
          <w:szCs w:val="24"/>
          <w:lang w:val="lv-LV"/>
        </w:rPr>
        <w:t xml:space="preserve"> “EMPOWER”</w:t>
      </w:r>
      <w:r w:rsidRPr="008B2658">
        <w:rPr>
          <w:rFonts w:ascii="Times New Roman" w:eastAsia="Times New Roman" w:hAnsi="Times New Roman" w:cs="Times New Roman"/>
          <w:sz w:val="24"/>
          <w:szCs w:val="24"/>
          <w:lang w:val="lv-LV"/>
        </w:rPr>
        <w:t>, reģistrācijas Nr.</w:t>
      </w:r>
      <w:r w:rsidRPr="008B2658">
        <w:rPr>
          <w:rFonts w:ascii="Times New Roman" w:eastAsia="Times New Roman" w:hAnsi="Times New Roman" w:cs="Times New Roman"/>
          <w:bCs/>
          <w:sz w:val="24"/>
          <w:szCs w:val="24"/>
          <w:lang w:val="lv-LV"/>
        </w:rPr>
        <w:t>50003563201</w:t>
      </w:r>
      <w:r w:rsidRPr="008B2658">
        <w:rPr>
          <w:rFonts w:ascii="Times New Roman" w:eastAsia="Times New Roman" w:hAnsi="Times New Roman" w:cs="Times New Roman"/>
          <w:sz w:val="24"/>
          <w:szCs w:val="24"/>
          <w:lang w:val="lv-LV"/>
        </w:rPr>
        <w:t>, juridiskā adrese:</w:t>
      </w:r>
      <w:r>
        <w:rPr>
          <w:rFonts w:ascii="Times New Roman" w:eastAsia="Times New Roman" w:hAnsi="Times New Roman" w:cs="Times New Roman"/>
          <w:sz w:val="24"/>
          <w:szCs w:val="24"/>
          <w:lang w:val="lv-LV"/>
        </w:rPr>
        <w:t xml:space="preserve"> </w:t>
      </w:r>
      <w:r w:rsidRPr="008B2658">
        <w:rPr>
          <w:rFonts w:ascii="Times New Roman" w:eastAsia="Times New Roman" w:hAnsi="Times New Roman" w:cs="Times New Roman"/>
          <w:bCs/>
          <w:sz w:val="24"/>
          <w:szCs w:val="24"/>
          <w:lang w:val="lv-LV"/>
        </w:rPr>
        <w:t>Sila iela 1a, Rīga, LV-1057, Latvija</w:t>
      </w:r>
      <w:r w:rsidR="00A16AB8" w:rsidRPr="00A16AB8">
        <w:rPr>
          <w:rFonts w:ascii="Times New Roman" w:eastAsia="Times New Roman" w:hAnsi="Times New Roman" w:cs="Times New Roman"/>
          <w:sz w:val="24"/>
          <w:szCs w:val="24"/>
          <w:lang w:val="lv-LV"/>
        </w:rPr>
        <w:t xml:space="preserve">, </w:t>
      </w:r>
      <w:r w:rsidR="00A16AB8" w:rsidRPr="00A16AB8">
        <w:rPr>
          <w:rFonts w:ascii="Times New Roman" w:eastAsia="Times New Roman" w:hAnsi="Times New Roman" w:cs="Times New Roman"/>
          <w:sz w:val="24"/>
          <w:szCs w:val="24"/>
          <w:lang w:val="lv-LV" w:eastAsia="lv-LV"/>
        </w:rPr>
        <w:t xml:space="preserve">turpmāk saukta UZŅĒMĒJS, </w:t>
      </w:r>
      <w:r w:rsidR="00A16AB8" w:rsidRPr="00A16AB8">
        <w:rPr>
          <w:rFonts w:ascii="Times New Roman" w:eastAsia="Times New Roman" w:hAnsi="Times New Roman" w:cs="Times New Roman"/>
          <w:sz w:val="24"/>
          <w:szCs w:val="24"/>
          <w:lang w:val="lv-LV"/>
        </w:rPr>
        <w:t xml:space="preserve">tās </w:t>
      </w:r>
      <w:r w:rsidR="00A16AB8" w:rsidRPr="00A16AB8">
        <w:rPr>
          <w:rFonts w:ascii="Times New Roman" w:eastAsia="Times New Roman" w:hAnsi="Times New Roman" w:cs="Times New Roman"/>
          <w:b/>
          <w:bCs/>
          <w:color w:val="000000"/>
          <w:sz w:val="24"/>
          <w:szCs w:val="24"/>
          <w:lang w:val="lv-LV"/>
        </w:rPr>
        <w:t xml:space="preserve">valdes </w:t>
      </w:r>
      <w:r>
        <w:rPr>
          <w:rFonts w:ascii="Times New Roman" w:eastAsia="Times New Roman" w:hAnsi="Times New Roman" w:cs="Times New Roman"/>
          <w:b/>
          <w:bCs/>
          <w:color w:val="000000"/>
          <w:sz w:val="24"/>
          <w:szCs w:val="24"/>
          <w:lang w:val="lv-LV"/>
        </w:rPr>
        <w:t>priekšsēdētāja</w:t>
      </w:r>
      <w:r w:rsidR="00A16AB8" w:rsidRPr="00A16AB8">
        <w:rPr>
          <w:rFonts w:ascii="Times New Roman" w:eastAsia="Times New Roman" w:hAnsi="Times New Roman" w:cs="Times New Roman"/>
          <w:color w:val="000000"/>
          <w:sz w:val="24"/>
          <w:szCs w:val="24"/>
          <w:lang w:val="lv-LV"/>
        </w:rPr>
        <w:t xml:space="preserve"> </w:t>
      </w:r>
      <w:r w:rsidR="00A16AB8" w:rsidRPr="00A16AB8">
        <w:rPr>
          <w:rFonts w:ascii="Times New Roman" w:eastAsia="Times New Roman" w:hAnsi="Times New Roman" w:cs="Times New Roman"/>
          <w:b/>
          <w:color w:val="000000"/>
          <w:sz w:val="24"/>
          <w:szCs w:val="24"/>
          <w:lang w:val="lv-LV"/>
        </w:rPr>
        <w:t xml:space="preserve">ar tiesībām pārstāvēt kapitālsabiedrību atsevišķi </w:t>
      </w:r>
      <w:r w:rsidRPr="008B2658">
        <w:rPr>
          <w:rFonts w:ascii="Times New Roman" w:eastAsia="Times New Roman" w:hAnsi="Times New Roman" w:cs="Times New Roman"/>
          <w:b/>
          <w:bCs/>
          <w:color w:val="000000"/>
          <w:sz w:val="24"/>
          <w:szCs w:val="24"/>
          <w:lang w:val="lv-LV"/>
        </w:rPr>
        <w:t>Ģirta Galzona</w:t>
      </w:r>
      <w:r w:rsidR="00A16AB8" w:rsidRPr="00A16AB8">
        <w:rPr>
          <w:rFonts w:ascii="Times New Roman" w:eastAsia="Times New Roman" w:hAnsi="Times New Roman" w:cs="Times New Roman"/>
          <w:color w:val="000000"/>
          <w:sz w:val="24"/>
          <w:szCs w:val="24"/>
          <w:lang w:val="lv-LV"/>
        </w:rPr>
        <w:t xml:space="preserve"> </w:t>
      </w:r>
      <w:r w:rsidR="00A16AB8" w:rsidRPr="00A16AB8">
        <w:rPr>
          <w:rFonts w:ascii="Times New Roman" w:eastAsia="Times New Roman" w:hAnsi="Times New Roman" w:cs="Times New Roman"/>
          <w:sz w:val="24"/>
          <w:szCs w:val="24"/>
          <w:lang w:val="lv-LV"/>
        </w:rPr>
        <w:t xml:space="preserve">personā, no otras puses, abi kopā turpmāk saukti </w:t>
      </w:r>
      <w:r>
        <w:rPr>
          <w:rFonts w:ascii="Times New Roman" w:eastAsia="Times New Roman" w:hAnsi="Times New Roman" w:cs="Times New Roman"/>
          <w:sz w:val="24"/>
          <w:szCs w:val="24"/>
          <w:lang w:val="lv-LV"/>
        </w:rPr>
        <w:t>PUSES</w:t>
      </w:r>
      <w:r w:rsidR="00A16AB8" w:rsidRPr="00A16AB8">
        <w:rPr>
          <w:rFonts w:ascii="Times New Roman" w:eastAsia="Times New Roman" w:hAnsi="Times New Roman" w:cs="Times New Roman"/>
          <w:sz w:val="24"/>
          <w:szCs w:val="24"/>
          <w:lang w:val="lv-LV"/>
        </w:rPr>
        <w:t>,</w:t>
      </w:r>
    </w:p>
    <w:p w:rsidR="00A16AB8" w:rsidRPr="00A16AB8" w:rsidRDefault="00A16AB8" w:rsidP="00A16AB8">
      <w:pPr>
        <w:spacing w:after="120" w:line="20" w:lineRule="atLeast"/>
        <w:ind w:firstLine="567"/>
        <w:jc w:val="both"/>
        <w:rPr>
          <w:rFonts w:ascii="Times New Roman" w:eastAsia="Times New Roman" w:hAnsi="Times New Roman" w:cs="Times New Roman"/>
          <w:bCs/>
          <w:sz w:val="24"/>
          <w:szCs w:val="24"/>
          <w:lang w:val="lv-LV"/>
        </w:rPr>
      </w:pPr>
      <w:r w:rsidRPr="00A16AB8">
        <w:rPr>
          <w:rFonts w:ascii="Times New Roman" w:eastAsia="Times New Roman" w:hAnsi="Times New Roman" w:cs="Times New Roman"/>
          <w:sz w:val="24"/>
          <w:szCs w:val="24"/>
          <w:lang w:val="lv-LV"/>
        </w:rPr>
        <w:t>pamatojoties uz Daugavpils pilsētas domes iepirkuma komisijas 2017</w:t>
      </w:r>
      <w:r w:rsidR="00804E7C">
        <w:rPr>
          <w:rFonts w:ascii="Times New Roman" w:eastAsia="Times New Roman" w:hAnsi="Times New Roman" w:cs="Times New Roman"/>
          <w:sz w:val="24"/>
          <w:szCs w:val="24"/>
          <w:lang w:val="lv-LV"/>
        </w:rPr>
        <w:t>.gada 22</w:t>
      </w:r>
      <w:r w:rsidRPr="00A16AB8">
        <w:rPr>
          <w:rFonts w:ascii="Times New Roman" w:eastAsia="Times New Roman" w:hAnsi="Times New Roman" w:cs="Times New Roman"/>
          <w:sz w:val="24"/>
          <w:szCs w:val="24"/>
          <w:lang w:val="lv-LV"/>
        </w:rPr>
        <w:t>.</w:t>
      </w:r>
      <w:r w:rsidR="00804E7C">
        <w:rPr>
          <w:rFonts w:ascii="Times New Roman" w:eastAsia="Times New Roman" w:hAnsi="Times New Roman" w:cs="Times New Roman"/>
          <w:sz w:val="24"/>
          <w:szCs w:val="24"/>
          <w:lang w:val="lv-LV"/>
        </w:rPr>
        <w:t>novembra</w:t>
      </w:r>
      <w:r w:rsidRPr="00A16AB8">
        <w:rPr>
          <w:rFonts w:ascii="Times New Roman" w:eastAsia="Times New Roman" w:hAnsi="Times New Roman" w:cs="Times New Roman"/>
          <w:sz w:val="24"/>
          <w:szCs w:val="24"/>
          <w:lang w:val="lv-LV"/>
        </w:rPr>
        <w:t xml:space="preserve"> lēmumu (iepirkumu</w:t>
      </w:r>
      <w:r w:rsidR="00804E7C">
        <w:rPr>
          <w:rFonts w:ascii="Times New Roman" w:eastAsia="Times New Roman" w:hAnsi="Times New Roman" w:cs="Times New Roman"/>
          <w:sz w:val="24"/>
          <w:szCs w:val="24"/>
          <w:lang w:val="lv-LV"/>
        </w:rPr>
        <w:t xml:space="preserve"> komisijas sēdes protokols Nr.4</w:t>
      </w:r>
      <w:r w:rsidRPr="00A16AB8">
        <w:rPr>
          <w:rFonts w:ascii="Times New Roman" w:eastAsia="Times New Roman" w:hAnsi="Times New Roman" w:cs="Times New Roman"/>
          <w:sz w:val="24"/>
          <w:szCs w:val="24"/>
          <w:lang w:val="lv-LV"/>
        </w:rPr>
        <w:t xml:space="preserve">) iepirkumā </w:t>
      </w:r>
      <w:r w:rsidRPr="00A16AB8">
        <w:rPr>
          <w:rFonts w:ascii="Times New Roman" w:eastAsia="Times New Roman" w:hAnsi="Times New Roman" w:cs="Times New Roman"/>
          <w:bCs/>
          <w:sz w:val="24"/>
          <w:szCs w:val="24"/>
          <w:lang w:val="lv-LV" w:eastAsia="ar-SA"/>
        </w:rPr>
        <w:t>“</w:t>
      </w:r>
      <w:r w:rsidRPr="00A16AB8">
        <w:rPr>
          <w:rFonts w:ascii="Times New Roman" w:eastAsia="Times New Roman" w:hAnsi="Times New Roman" w:cs="Times New Roman"/>
          <w:bCs/>
          <w:sz w:val="24"/>
          <w:szCs w:val="24"/>
          <w:lang w:val="lv-LV"/>
        </w:rPr>
        <w:t>Daugavpils pilsētas Ziemassvētku rotājumu uzstādīšanas darbi 2017.gadā un demontāžas darbi 2018.gadā</w:t>
      </w:r>
      <w:r w:rsidRPr="00A16AB8">
        <w:rPr>
          <w:rFonts w:ascii="Times New Roman" w:eastAsia="Times New Roman" w:hAnsi="Times New Roman" w:cs="Times New Roman"/>
          <w:bCs/>
          <w:sz w:val="24"/>
          <w:szCs w:val="24"/>
          <w:lang w:val="lv-LV" w:eastAsia="ar-SA"/>
        </w:rPr>
        <w:t>”</w:t>
      </w:r>
      <w:r w:rsidRPr="00A16AB8">
        <w:rPr>
          <w:rFonts w:ascii="Times New Roman" w:eastAsia="Times New Roman" w:hAnsi="Times New Roman" w:cs="Times New Roman"/>
          <w:sz w:val="24"/>
          <w:szCs w:val="24"/>
          <w:lang w:val="lv-LV"/>
        </w:rPr>
        <w:t xml:space="preserve">, identifikācijas </w:t>
      </w:r>
      <w:proofErr w:type="spellStart"/>
      <w:r w:rsidRPr="00A16AB8">
        <w:rPr>
          <w:rFonts w:ascii="Times New Roman" w:eastAsia="Times New Roman" w:hAnsi="Times New Roman" w:cs="Times New Roman"/>
          <w:sz w:val="24"/>
          <w:szCs w:val="24"/>
          <w:lang w:val="lv-LV"/>
        </w:rPr>
        <w:t>Nr.DPD</w:t>
      </w:r>
      <w:proofErr w:type="spellEnd"/>
      <w:r w:rsidRPr="00A16AB8">
        <w:rPr>
          <w:rFonts w:ascii="Times New Roman" w:eastAsia="Times New Roman" w:hAnsi="Times New Roman" w:cs="Times New Roman"/>
          <w:sz w:val="24"/>
          <w:szCs w:val="24"/>
          <w:lang w:val="lv-LV"/>
        </w:rPr>
        <w:t xml:space="preserve"> 2017/154, noslēdza šādu Līgumu:</w:t>
      </w:r>
    </w:p>
    <w:p w:rsidR="00A16AB8" w:rsidRPr="00A16AB8" w:rsidRDefault="00A16AB8" w:rsidP="00A16AB8">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A16AB8" w:rsidRPr="00A16AB8" w:rsidRDefault="00A16AB8" w:rsidP="00A16AB8">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Līguma priekšmets</w:t>
      </w:r>
    </w:p>
    <w:p w:rsidR="00A16AB8" w:rsidRPr="00A16AB8" w:rsidRDefault="00A16AB8" w:rsidP="00A16AB8">
      <w:pPr>
        <w:numPr>
          <w:ilvl w:val="1"/>
          <w:numId w:val="2"/>
        </w:numPr>
        <w:suppressAutoHyphens/>
        <w:spacing w:after="120" w:line="20" w:lineRule="atLeast"/>
        <w:jc w:val="both"/>
        <w:rPr>
          <w:rFonts w:ascii="Times New Roman" w:eastAsia="Times New Roman" w:hAnsi="Times New Roman" w:cs="Times New Roman"/>
          <w:bCs/>
          <w:sz w:val="24"/>
          <w:szCs w:val="24"/>
          <w:lang w:val="lv-LV"/>
        </w:rPr>
      </w:pPr>
      <w:r w:rsidRPr="00A16AB8">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spēkā esošo normatīvo aktu prasībām uzņemas veikt </w:t>
      </w:r>
      <w:r w:rsidRPr="00A16AB8">
        <w:rPr>
          <w:rFonts w:ascii="Times New Roman" w:eastAsia="Times New Roman" w:hAnsi="Times New Roman" w:cs="Times New Roman"/>
          <w:bCs/>
          <w:iCs/>
          <w:sz w:val="24"/>
          <w:szCs w:val="24"/>
          <w:lang w:val="lv-LV"/>
        </w:rPr>
        <w:t>Daugavpils pilsētas Ziemassvētku rotājumu uzstādīšanas darbus 2017.gadā un demontāžas darbus 2018.gadā</w:t>
      </w:r>
      <w:r w:rsidRPr="00A16AB8">
        <w:rPr>
          <w:rFonts w:ascii="Times New Roman" w:eastAsia="Times New Roman" w:hAnsi="Times New Roman" w:cs="Times New Roman"/>
          <w:bCs/>
          <w:sz w:val="24"/>
          <w:szCs w:val="24"/>
          <w:lang w:val="lv-LV"/>
        </w:rPr>
        <w:t xml:space="preserve"> </w:t>
      </w:r>
      <w:r w:rsidRPr="00A16AB8">
        <w:rPr>
          <w:rFonts w:ascii="Times New Roman" w:eastAsia="Calibri" w:hAnsi="Times New Roman" w:cs="Times New Roman"/>
          <w:bCs/>
          <w:sz w:val="24"/>
          <w:szCs w:val="24"/>
          <w:lang w:val="lv-LV"/>
        </w:rPr>
        <w:t>(</w:t>
      </w:r>
      <w:r w:rsidRPr="00A16AB8">
        <w:rPr>
          <w:rFonts w:ascii="Times New Roman" w:eastAsia="Calibri" w:hAnsi="Times New Roman" w:cs="Times New Roman"/>
          <w:sz w:val="24"/>
          <w:szCs w:val="24"/>
          <w:lang w:val="lv-LV"/>
        </w:rPr>
        <w:t xml:space="preserve">turpmāk tekstā – Būvdarbi). Būvdarbus veic saskaņā ar PASŪTĪTĀJA pievienoto tehnisko specifikāciju (Līguma pielikums Nr.1) (turpmāk tekstā – Tehniskā specifikācija), UZŅĒMĒJA iesniegto </w:t>
      </w:r>
      <w:r w:rsidR="00BE2947">
        <w:rPr>
          <w:rFonts w:ascii="Times New Roman" w:eastAsia="Calibri" w:hAnsi="Times New Roman" w:cs="Times New Roman"/>
          <w:sz w:val="24"/>
          <w:szCs w:val="24"/>
          <w:lang w:val="lv-LV"/>
        </w:rPr>
        <w:t>tāmju komplektu</w:t>
      </w:r>
      <w:r w:rsidRPr="00A16AB8">
        <w:rPr>
          <w:rFonts w:ascii="Times New Roman" w:eastAsia="Calibri" w:hAnsi="Times New Roman" w:cs="Times New Roman"/>
          <w:sz w:val="24"/>
          <w:szCs w:val="24"/>
          <w:lang w:val="lv-LV"/>
        </w:rPr>
        <w:t xml:space="preserve"> (Līguma pielikums Nr.2) (turpmāk tekstā – Tāme), UZŅĒMĒJA iesniegto galvenā personāla sarakstu (Līguma pielikums Nr.3) (turpmāk tekstā – Personāla saraksts), UZŅĒMĒJA iesniegto būvdarbu izpildes kalendāro grafiku (Līguma pielikums Nr.4) (turpmāk tekstā</w:t>
      </w:r>
      <w:r w:rsidR="0043028B">
        <w:rPr>
          <w:rFonts w:ascii="Times New Roman" w:eastAsia="Calibri" w:hAnsi="Times New Roman" w:cs="Times New Roman"/>
          <w:sz w:val="24"/>
          <w:szCs w:val="24"/>
          <w:lang w:val="lv-LV"/>
        </w:rPr>
        <w:t xml:space="preserve"> – Kalendārais grafiks)</w:t>
      </w:r>
      <w:r w:rsidRPr="00A16AB8">
        <w:rPr>
          <w:rFonts w:ascii="Times New Roman" w:eastAsia="Calibri" w:hAnsi="Times New Roman" w:cs="Times New Roman"/>
          <w:sz w:val="24"/>
          <w:szCs w:val="24"/>
          <w:lang w:val="lv-LV"/>
        </w:rPr>
        <w:t>, PASŪTĪTĀJA pievienotiem līguma saistību izpildes garantijas no</w:t>
      </w:r>
      <w:r w:rsidR="0043028B">
        <w:rPr>
          <w:rFonts w:ascii="Times New Roman" w:eastAsia="Calibri" w:hAnsi="Times New Roman" w:cs="Times New Roman"/>
          <w:sz w:val="24"/>
          <w:szCs w:val="24"/>
          <w:lang w:val="lv-LV"/>
        </w:rPr>
        <w:t>teikumiem (Līguma pielikums Nr.5</w:t>
      </w:r>
      <w:r w:rsidRPr="00A16AB8">
        <w:rPr>
          <w:rFonts w:ascii="Times New Roman" w:eastAsia="Calibri" w:hAnsi="Times New Roman" w:cs="Times New Roman"/>
          <w:sz w:val="24"/>
          <w:szCs w:val="24"/>
          <w:lang w:val="lv-LV"/>
        </w:rPr>
        <w:t>) (turpmāk tekstā – Līguma saistību izpildes noteikumi). Līguma pielikumi ir neatņemamas Līguma sastāvdaļas.</w:t>
      </w:r>
    </w:p>
    <w:p w:rsidR="00A16AB8" w:rsidRPr="00A16AB8" w:rsidRDefault="00A16AB8" w:rsidP="00A16AB8">
      <w:pPr>
        <w:numPr>
          <w:ilvl w:val="1"/>
          <w:numId w:val="2"/>
        </w:numPr>
        <w:suppressAutoHyphens/>
        <w:spacing w:after="120" w:line="20" w:lineRule="atLeast"/>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A16AB8">
        <w:rPr>
          <w:rFonts w:ascii="Times New Roman" w:eastAsia="Calibri" w:hAnsi="Times New Roman" w:cs="Times New Roman"/>
          <w:sz w:val="24"/>
          <w:szCs w:val="24"/>
          <w:lang w:val="lv-LV"/>
        </w:rPr>
        <w:t>izpilddokumentācijas</w:t>
      </w:r>
      <w:proofErr w:type="spellEnd"/>
      <w:r w:rsidRPr="00A16AB8">
        <w:rPr>
          <w:rFonts w:ascii="Times New Roman" w:eastAsia="Calibri" w:hAnsi="Times New Roman" w:cs="Times New Roman"/>
          <w:sz w:val="24"/>
          <w:szCs w:val="24"/>
          <w:lang w:val="lv-LV"/>
        </w:rPr>
        <w:t xml:space="preserve"> un citas dokumentācijas sagatavošanu un citas darbības, kuras izriet no Līguma un/vai Līguma pielikumiem.</w:t>
      </w:r>
    </w:p>
    <w:p w:rsidR="00A16AB8" w:rsidRPr="00A16AB8" w:rsidRDefault="00A16AB8" w:rsidP="00A16AB8">
      <w:pPr>
        <w:numPr>
          <w:ilvl w:val="1"/>
          <w:numId w:val="2"/>
        </w:numPr>
        <w:suppressAutoHyphens/>
        <w:spacing w:after="120" w:line="20" w:lineRule="atLeast"/>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A16AB8" w:rsidRPr="00A16AB8" w:rsidRDefault="00A16AB8" w:rsidP="00A16AB8">
      <w:pPr>
        <w:suppressAutoHyphens/>
        <w:spacing w:after="120" w:line="20" w:lineRule="atLeast"/>
        <w:jc w:val="both"/>
        <w:rPr>
          <w:rFonts w:ascii="Times New Roman" w:eastAsia="Calibri" w:hAnsi="Times New Roman" w:cs="Times New Roman"/>
          <w:sz w:val="24"/>
          <w:szCs w:val="24"/>
          <w:lang w:val="lv-LV"/>
        </w:rPr>
      </w:pPr>
    </w:p>
    <w:p w:rsidR="00A16AB8" w:rsidRPr="00A16AB8" w:rsidRDefault="00A16AB8" w:rsidP="00A16AB8">
      <w:pPr>
        <w:widowControl w:val="0"/>
        <w:numPr>
          <w:ilvl w:val="0"/>
          <w:numId w:val="3"/>
        </w:numPr>
        <w:suppressAutoHyphens/>
        <w:spacing w:after="120" w:line="20" w:lineRule="atLeast"/>
        <w:ind w:left="450" w:hanging="450"/>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Līguma summa un norēķinu kārtība</w:t>
      </w:r>
    </w:p>
    <w:p w:rsidR="00A16AB8" w:rsidRPr="00A16AB8" w:rsidRDefault="00A16AB8" w:rsidP="00A16AB8">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eastAsia="lv-LV"/>
        </w:rPr>
        <w:lastRenderedPageBreak/>
        <w:t xml:space="preserve">Līguma summa par Līgumā noteiktajiem pienācīgi izpildītajiem Būvdarbiem tiek noteikta </w:t>
      </w:r>
      <w:r w:rsidR="009E1A75" w:rsidRPr="009E1A75">
        <w:rPr>
          <w:rFonts w:ascii="Times New Roman" w:eastAsia="Calibri" w:hAnsi="Times New Roman" w:cs="Times New Roman"/>
          <w:bCs/>
          <w:iCs/>
          <w:sz w:val="24"/>
          <w:szCs w:val="24"/>
          <w:lang w:val="lv-LV" w:eastAsia="lv-LV"/>
        </w:rPr>
        <w:t>55076,72 EUR (</w:t>
      </w:r>
      <w:r w:rsidR="009E1A75" w:rsidRPr="009E1A75">
        <w:rPr>
          <w:rFonts w:ascii="Times New Roman" w:eastAsia="Calibri" w:hAnsi="Times New Roman" w:cs="Times New Roman"/>
          <w:bCs/>
          <w:i/>
          <w:iCs/>
          <w:sz w:val="24"/>
          <w:szCs w:val="24"/>
          <w:lang w:val="lv-LV" w:eastAsia="lv-LV"/>
        </w:rPr>
        <w:t xml:space="preserve">piecdesmit pieci tūkstoši septiņdesmit seši </w:t>
      </w:r>
      <w:proofErr w:type="spellStart"/>
      <w:r w:rsidR="009E1A75" w:rsidRPr="009E1A75">
        <w:rPr>
          <w:rFonts w:ascii="Times New Roman" w:eastAsia="Calibri" w:hAnsi="Times New Roman" w:cs="Times New Roman"/>
          <w:bCs/>
          <w:i/>
          <w:iCs/>
          <w:sz w:val="24"/>
          <w:szCs w:val="24"/>
          <w:lang w:val="lv-LV" w:eastAsia="lv-LV"/>
        </w:rPr>
        <w:t>euro</w:t>
      </w:r>
      <w:proofErr w:type="spellEnd"/>
      <w:r w:rsidR="009E1A75" w:rsidRPr="009E1A75">
        <w:rPr>
          <w:rFonts w:ascii="Times New Roman" w:eastAsia="Calibri" w:hAnsi="Times New Roman" w:cs="Times New Roman"/>
          <w:bCs/>
          <w:i/>
          <w:iCs/>
          <w:sz w:val="24"/>
          <w:szCs w:val="24"/>
          <w:lang w:val="lv-LV" w:eastAsia="lv-LV"/>
        </w:rPr>
        <w:t xml:space="preserve"> 72 centi</w:t>
      </w:r>
      <w:r w:rsidR="009E1A75" w:rsidRPr="009E1A75">
        <w:rPr>
          <w:rFonts w:ascii="Times New Roman" w:eastAsia="Calibri" w:hAnsi="Times New Roman" w:cs="Times New Roman"/>
          <w:bCs/>
          <w:iCs/>
          <w:sz w:val="24"/>
          <w:szCs w:val="24"/>
          <w:lang w:val="lv-LV" w:eastAsia="lv-LV"/>
        </w:rPr>
        <w:t>) bez PVN</w:t>
      </w:r>
      <w:r w:rsidRPr="00A16AB8">
        <w:rPr>
          <w:rFonts w:ascii="Times New Roman" w:eastAsia="Calibri" w:hAnsi="Times New Roman" w:cs="Times New Roman"/>
          <w:sz w:val="24"/>
          <w:szCs w:val="24"/>
          <w:lang w:val="lv-LV" w:eastAsia="lv-LV"/>
        </w:rPr>
        <w:t xml:space="preserve"> (turpmāk tekstā – Līguma summa). </w:t>
      </w:r>
      <w:r w:rsidRPr="00A16AB8">
        <w:rPr>
          <w:rFonts w:ascii="Times New Roman" w:eastAsia="Calibri" w:hAnsi="Times New Roman" w:cs="Times New Roman"/>
          <w:bCs/>
          <w:sz w:val="24"/>
          <w:szCs w:val="24"/>
          <w:lang w:val="lv-LV" w:eastAsia="lv-LV"/>
        </w:rPr>
        <w:t>PVN 21%</w:t>
      </w:r>
      <w:r w:rsidRPr="00A16AB8">
        <w:rPr>
          <w:rFonts w:ascii="Times New Roman" w:eastAsia="Calibri" w:hAnsi="Times New Roman" w:cs="Times New Roman"/>
          <w:sz w:val="24"/>
          <w:szCs w:val="24"/>
          <w:lang w:val="lv-LV" w:eastAsia="lv-LV"/>
        </w:rPr>
        <w:t xml:space="preserve"> sastāda </w:t>
      </w:r>
      <w:r w:rsidR="00A70F60">
        <w:rPr>
          <w:rFonts w:ascii="Times New Roman" w:eastAsia="Calibri" w:hAnsi="Times New Roman" w:cs="Times New Roman"/>
          <w:sz w:val="24"/>
          <w:szCs w:val="24"/>
          <w:lang w:val="lv-LV" w:eastAsia="lv-LV"/>
        </w:rPr>
        <w:t>11566,11</w:t>
      </w:r>
      <w:r w:rsidRPr="00A16AB8">
        <w:rPr>
          <w:rFonts w:ascii="Times New Roman" w:eastAsia="Calibri" w:hAnsi="Times New Roman" w:cs="Times New Roman"/>
          <w:sz w:val="24"/>
          <w:szCs w:val="24"/>
          <w:lang w:val="lv-LV" w:eastAsia="lv-LV"/>
        </w:rPr>
        <w:t xml:space="preserve"> EUR (</w:t>
      </w:r>
      <w:r w:rsidR="00A70F60">
        <w:rPr>
          <w:rFonts w:ascii="Times New Roman" w:eastAsia="Calibri" w:hAnsi="Times New Roman" w:cs="Times New Roman"/>
          <w:i/>
          <w:sz w:val="24"/>
          <w:szCs w:val="24"/>
          <w:lang w:val="lv-LV" w:eastAsia="lv-LV"/>
        </w:rPr>
        <w:t xml:space="preserve">vienpadsmit tūkstoši pieci simti sešdesmit seši </w:t>
      </w:r>
      <w:proofErr w:type="spellStart"/>
      <w:r w:rsidR="00A70F60">
        <w:rPr>
          <w:rFonts w:ascii="Times New Roman" w:eastAsia="Calibri" w:hAnsi="Times New Roman" w:cs="Times New Roman"/>
          <w:i/>
          <w:sz w:val="24"/>
          <w:szCs w:val="24"/>
          <w:lang w:val="lv-LV" w:eastAsia="lv-LV"/>
        </w:rPr>
        <w:t>euro</w:t>
      </w:r>
      <w:proofErr w:type="spellEnd"/>
      <w:r w:rsidR="00A70F60">
        <w:rPr>
          <w:rFonts w:ascii="Times New Roman" w:eastAsia="Calibri" w:hAnsi="Times New Roman" w:cs="Times New Roman"/>
          <w:i/>
          <w:sz w:val="24"/>
          <w:szCs w:val="24"/>
          <w:lang w:val="lv-LV" w:eastAsia="lv-LV"/>
        </w:rPr>
        <w:t xml:space="preserve"> 11 centi</w:t>
      </w:r>
      <w:r w:rsidRPr="00A16AB8">
        <w:rPr>
          <w:rFonts w:ascii="Times New Roman" w:eastAsia="Calibri" w:hAnsi="Times New Roman" w:cs="Times New Roman"/>
          <w:sz w:val="24"/>
          <w:szCs w:val="24"/>
          <w:lang w:val="lv-LV" w:eastAsia="lv-LV"/>
        </w:rPr>
        <w:t xml:space="preserve">). </w:t>
      </w:r>
      <w:r w:rsidRPr="00A16AB8">
        <w:rPr>
          <w:rFonts w:ascii="Times New Roman" w:eastAsia="Calibri" w:hAnsi="Times New Roman" w:cs="Times New Roman"/>
          <w:bCs/>
          <w:sz w:val="24"/>
          <w:szCs w:val="24"/>
          <w:lang w:val="lv-LV" w:eastAsia="lv-LV"/>
        </w:rPr>
        <w:t>Līguma summa</w:t>
      </w:r>
      <w:r w:rsidRPr="00A16AB8">
        <w:rPr>
          <w:rFonts w:ascii="Times New Roman" w:eastAsia="Calibri" w:hAnsi="Times New Roman" w:cs="Times New Roman"/>
          <w:sz w:val="24"/>
          <w:szCs w:val="24"/>
          <w:lang w:val="lv-LV" w:eastAsia="lv-LV"/>
        </w:rPr>
        <w:t xml:space="preserve"> ar PVN ir </w:t>
      </w:r>
      <w:r w:rsidR="009E1A75">
        <w:rPr>
          <w:rFonts w:ascii="Times New Roman" w:eastAsia="Calibri" w:hAnsi="Times New Roman" w:cs="Times New Roman"/>
          <w:sz w:val="24"/>
          <w:szCs w:val="24"/>
          <w:lang w:val="lv-LV" w:eastAsia="lv-LV"/>
        </w:rPr>
        <w:t>66642,83</w:t>
      </w:r>
      <w:r w:rsidRPr="00A16AB8">
        <w:rPr>
          <w:rFonts w:ascii="Times New Roman" w:eastAsia="Calibri" w:hAnsi="Times New Roman" w:cs="Times New Roman"/>
          <w:sz w:val="24"/>
          <w:szCs w:val="24"/>
          <w:lang w:val="lv-LV" w:eastAsia="lv-LV"/>
        </w:rPr>
        <w:t xml:space="preserve"> EUR (</w:t>
      </w:r>
      <w:r w:rsidR="009E1A75">
        <w:rPr>
          <w:rFonts w:ascii="Times New Roman" w:eastAsia="Calibri" w:hAnsi="Times New Roman" w:cs="Times New Roman"/>
          <w:bCs/>
          <w:i/>
          <w:iCs/>
          <w:sz w:val="24"/>
          <w:szCs w:val="24"/>
          <w:lang w:val="lv-LV" w:eastAsia="lv-LV"/>
        </w:rPr>
        <w:t>sešdesmit seši</w:t>
      </w:r>
      <w:r w:rsidR="009E1A75" w:rsidRPr="009E1A75">
        <w:rPr>
          <w:rFonts w:ascii="Times New Roman" w:eastAsia="Calibri" w:hAnsi="Times New Roman" w:cs="Times New Roman"/>
          <w:bCs/>
          <w:i/>
          <w:iCs/>
          <w:sz w:val="24"/>
          <w:szCs w:val="24"/>
          <w:lang w:val="lv-LV" w:eastAsia="lv-LV"/>
        </w:rPr>
        <w:t xml:space="preserve"> tūkstoši </w:t>
      </w:r>
      <w:r w:rsidR="009E1A75">
        <w:rPr>
          <w:rFonts w:ascii="Times New Roman" w:eastAsia="Calibri" w:hAnsi="Times New Roman" w:cs="Times New Roman"/>
          <w:bCs/>
          <w:i/>
          <w:iCs/>
          <w:sz w:val="24"/>
          <w:szCs w:val="24"/>
          <w:lang w:val="lv-LV" w:eastAsia="lv-LV"/>
        </w:rPr>
        <w:t>seši simti četrdesmit divi</w:t>
      </w:r>
      <w:r w:rsidR="009E1A75" w:rsidRPr="009E1A75">
        <w:rPr>
          <w:rFonts w:ascii="Times New Roman" w:eastAsia="Calibri" w:hAnsi="Times New Roman" w:cs="Times New Roman"/>
          <w:bCs/>
          <w:i/>
          <w:iCs/>
          <w:sz w:val="24"/>
          <w:szCs w:val="24"/>
          <w:lang w:val="lv-LV" w:eastAsia="lv-LV"/>
        </w:rPr>
        <w:t xml:space="preserve"> </w:t>
      </w:r>
      <w:proofErr w:type="spellStart"/>
      <w:r w:rsidR="009E1A75" w:rsidRPr="009E1A75">
        <w:rPr>
          <w:rFonts w:ascii="Times New Roman" w:eastAsia="Calibri" w:hAnsi="Times New Roman" w:cs="Times New Roman"/>
          <w:bCs/>
          <w:i/>
          <w:iCs/>
          <w:sz w:val="24"/>
          <w:szCs w:val="24"/>
          <w:lang w:val="lv-LV" w:eastAsia="lv-LV"/>
        </w:rPr>
        <w:t>euro</w:t>
      </w:r>
      <w:proofErr w:type="spellEnd"/>
      <w:r w:rsidR="009E1A75" w:rsidRPr="009E1A75">
        <w:rPr>
          <w:rFonts w:ascii="Times New Roman" w:eastAsia="Calibri" w:hAnsi="Times New Roman" w:cs="Times New Roman"/>
          <w:bCs/>
          <w:i/>
          <w:iCs/>
          <w:sz w:val="24"/>
          <w:szCs w:val="24"/>
          <w:lang w:val="lv-LV" w:eastAsia="lv-LV"/>
        </w:rPr>
        <w:t xml:space="preserve"> </w:t>
      </w:r>
      <w:r w:rsidR="009E1A75">
        <w:rPr>
          <w:rFonts w:ascii="Times New Roman" w:eastAsia="Calibri" w:hAnsi="Times New Roman" w:cs="Times New Roman"/>
          <w:bCs/>
          <w:i/>
          <w:iCs/>
          <w:sz w:val="24"/>
          <w:szCs w:val="24"/>
          <w:lang w:val="lv-LV" w:eastAsia="lv-LV"/>
        </w:rPr>
        <w:t>83</w:t>
      </w:r>
      <w:r w:rsidR="009E1A75" w:rsidRPr="009E1A75">
        <w:rPr>
          <w:rFonts w:ascii="Times New Roman" w:eastAsia="Calibri" w:hAnsi="Times New Roman" w:cs="Times New Roman"/>
          <w:bCs/>
          <w:i/>
          <w:iCs/>
          <w:sz w:val="24"/>
          <w:szCs w:val="24"/>
          <w:lang w:val="lv-LV" w:eastAsia="lv-LV"/>
        </w:rPr>
        <w:t xml:space="preserve"> centi</w:t>
      </w:r>
      <w:r w:rsidRPr="00A16AB8">
        <w:rPr>
          <w:rFonts w:ascii="Times New Roman" w:eastAsia="Calibri" w:hAnsi="Times New Roman" w:cs="Times New Roman"/>
          <w:sz w:val="24"/>
          <w:szCs w:val="24"/>
          <w:lang w:val="lv-LV" w:eastAsia="lv-LV"/>
        </w:rPr>
        <w:t xml:space="preserve">). Pievienotās vērtības nodoklis </w:t>
      </w:r>
      <w:r w:rsidRPr="00A16AB8">
        <w:rPr>
          <w:rFonts w:ascii="Times New Roman" w:eastAsia="Calibri" w:hAnsi="Times New Roman" w:cs="Times New Roman"/>
          <w:bCs/>
          <w:sz w:val="24"/>
          <w:szCs w:val="24"/>
          <w:lang w:val="lv-LV" w:eastAsia="lv-LV"/>
        </w:rPr>
        <w:t>tiek</w:t>
      </w:r>
      <w:r w:rsidRPr="00A16AB8">
        <w:rPr>
          <w:rFonts w:ascii="Times New Roman" w:eastAsia="Calibri" w:hAnsi="Times New Roman" w:cs="Times New Roman"/>
          <w:sz w:val="24"/>
          <w:szCs w:val="24"/>
          <w:lang w:val="lv-LV" w:eastAsia="lv-LV"/>
        </w:rPr>
        <w:t xml:space="preserve"> aprēķināts atbilstoši Latvijas Republikas </w:t>
      </w:r>
      <w:r w:rsidRPr="00A16AB8">
        <w:rPr>
          <w:rFonts w:ascii="Times New Roman" w:eastAsia="Calibri" w:hAnsi="Times New Roman" w:cs="Times New Roman"/>
          <w:bCs/>
          <w:sz w:val="24"/>
          <w:szCs w:val="24"/>
          <w:lang w:val="lv-LV" w:eastAsia="lv-LV"/>
        </w:rPr>
        <w:t>normatīvajos aktos noteiktajā kārtībā.</w:t>
      </w:r>
    </w:p>
    <w:p w:rsidR="00A16AB8" w:rsidRPr="00A16AB8" w:rsidRDefault="00A16AB8" w:rsidP="00A16AB8">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rotājumu remontu, iespējamos nodokļus, izņemot PVN, un nodevu maksājumus valsts un pašvaldības budžetos un citus maksājumus, kas būs jāizdara UZŅĒMĒJAM, lai pienācīgi un pilnībā izpildītu Būvdarbus.</w:t>
      </w:r>
    </w:p>
    <w:p w:rsidR="00A16AB8" w:rsidRPr="00A16AB8" w:rsidRDefault="00A16AB8" w:rsidP="00A16AB8">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rPr>
        <w:t>Tāmē noteiktās darbu izmaksu cenas paliek nemainīgas Līguma darbības laikā.</w:t>
      </w:r>
    </w:p>
    <w:p w:rsidR="00A16AB8" w:rsidRPr="00A16AB8" w:rsidRDefault="00A16AB8" w:rsidP="00A16AB8">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rPr>
        <w:t>PASŪTĪTĀJS</w:t>
      </w:r>
      <w:r w:rsidRPr="00A16AB8">
        <w:rPr>
          <w:rFonts w:ascii="Times New Roman" w:eastAsia="Times New Roman" w:hAnsi="Times New Roman" w:cs="Times New Roman"/>
          <w:sz w:val="24"/>
          <w:szCs w:val="24"/>
          <w:lang w:val="lv-LV"/>
        </w:rPr>
        <w:t xml:space="preserve"> veic samaksu par faktiski izpildītiem Darbiem divos posmos – pēc montāžas darbu pabeigšanas un pēc demontāžas darbu pabeigšanas.</w:t>
      </w:r>
    </w:p>
    <w:p w:rsidR="00A16AB8" w:rsidRPr="00A16AB8" w:rsidRDefault="00A16AB8" w:rsidP="00A16AB8">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A16AB8" w:rsidRPr="00A16AB8" w:rsidRDefault="00A16AB8" w:rsidP="00A16AB8">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PUSES ir parakstījušas aktu par izpildīto Būvdarbu apjomu;</w:t>
      </w:r>
    </w:p>
    <w:p w:rsidR="00A16AB8" w:rsidRPr="00A16AB8" w:rsidRDefault="00A16AB8" w:rsidP="00A16AB8">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UZŅĒMĒJS ir iesniedzis PASŪTĪTĀJAM rēķinu.</w:t>
      </w:r>
    </w:p>
    <w:p w:rsidR="00A16AB8" w:rsidRPr="00A16AB8" w:rsidRDefault="00A16AB8" w:rsidP="00A16AB8">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Nekvalitatīvi vai Līguma pielikumiem neatbilstoši veiktie Būvdarbi netiek akceptēti un apmaksāti līdz trūkumu novēršanai.</w:t>
      </w:r>
    </w:p>
    <w:p w:rsidR="00A16AB8" w:rsidRPr="00A16AB8" w:rsidRDefault="00A16AB8" w:rsidP="00A16AB8">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Par samaksas brīdi uzskatāms bankas atzīmes datums PASŪTĪTĀJA maksājuma uzdevumā.</w:t>
      </w:r>
    </w:p>
    <w:p w:rsidR="00A16AB8" w:rsidRPr="00A16AB8" w:rsidRDefault="00A16AB8" w:rsidP="00A16AB8">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A16AB8">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A16AB8" w:rsidRPr="00A16AB8" w:rsidRDefault="00A16AB8" w:rsidP="00A16AB8">
      <w:pPr>
        <w:widowControl w:val="0"/>
        <w:suppressAutoHyphens/>
        <w:spacing w:after="120" w:line="20" w:lineRule="atLeast"/>
        <w:ind w:left="450"/>
        <w:rPr>
          <w:rFonts w:ascii="Times New Roman" w:eastAsia="Calibri" w:hAnsi="Times New Roman" w:cs="Times New Roman"/>
          <w:b/>
          <w:bCs/>
          <w:sz w:val="24"/>
          <w:szCs w:val="24"/>
          <w:lang w:val="lv-LV"/>
        </w:rPr>
      </w:pPr>
    </w:p>
    <w:p w:rsidR="00A16AB8" w:rsidRPr="00A16AB8" w:rsidRDefault="00A16AB8" w:rsidP="00A16AB8">
      <w:pPr>
        <w:widowControl w:val="0"/>
        <w:numPr>
          <w:ilvl w:val="0"/>
          <w:numId w:val="3"/>
        </w:numPr>
        <w:suppressAutoHyphens/>
        <w:spacing w:after="120" w:line="20" w:lineRule="atLeast"/>
        <w:ind w:left="450" w:hanging="450"/>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Termiņi</w:t>
      </w:r>
    </w:p>
    <w:p w:rsidR="00A16AB8" w:rsidRPr="00A16AB8" w:rsidRDefault="00A16AB8" w:rsidP="00A16AB8">
      <w:pPr>
        <w:numPr>
          <w:ilvl w:val="1"/>
          <w:numId w:val="15"/>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A16AB8" w:rsidRPr="00A16AB8" w:rsidRDefault="00A16AB8" w:rsidP="00A16AB8">
      <w:pPr>
        <w:numPr>
          <w:ilvl w:val="1"/>
          <w:numId w:val="15"/>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Būvdarbu izpilde </w:t>
      </w:r>
      <w:r w:rsidRPr="00A16AB8">
        <w:rPr>
          <w:rFonts w:ascii="Times New Roman" w:eastAsia="Times New Roman" w:hAnsi="Times New Roman" w:cs="Times New Roman"/>
          <w:sz w:val="24"/>
          <w:szCs w:val="24"/>
          <w:lang w:val="lv-LV"/>
        </w:rPr>
        <w:t>jāveic sekojošos termiņos:</w:t>
      </w:r>
    </w:p>
    <w:p w:rsidR="00A16AB8" w:rsidRPr="00A16AB8" w:rsidRDefault="00A16AB8" w:rsidP="00A16AB8">
      <w:pPr>
        <w:numPr>
          <w:ilvl w:val="0"/>
          <w:numId w:val="23"/>
        </w:numPr>
        <w:suppressAutoHyphens/>
        <w:spacing w:after="120" w:line="20" w:lineRule="atLeast"/>
        <w:ind w:left="993" w:hanging="567"/>
        <w:jc w:val="both"/>
        <w:rPr>
          <w:rFonts w:ascii="Times New Roman" w:eastAsia="Times New Roman" w:hAnsi="Times New Roman" w:cs="Times New Roman"/>
          <w:sz w:val="24"/>
          <w:szCs w:val="24"/>
          <w:lang w:val="lv-LV"/>
        </w:rPr>
      </w:pPr>
      <w:r w:rsidRPr="00A16AB8">
        <w:rPr>
          <w:rFonts w:ascii="Times New Roman" w:eastAsia="Times New Roman" w:hAnsi="Times New Roman" w:cs="Times New Roman"/>
          <w:sz w:val="24"/>
          <w:szCs w:val="24"/>
          <w:lang w:val="lv-LV"/>
        </w:rPr>
        <w:t>montāžas darbi ir jāveic līdz 2017.gada  9.decembrim</w:t>
      </w:r>
      <w:r w:rsidRPr="00A16AB8">
        <w:rPr>
          <w:rFonts w:ascii="Times New Roman" w:eastAsia="Times New Roman" w:hAnsi="Times New Roman" w:cs="Times New Roman"/>
          <w:bCs/>
          <w:sz w:val="24"/>
          <w:szCs w:val="24"/>
          <w:lang w:val="lv-LV"/>
        </w:rPr>
        <w:t>;</w:t>
      </w:r>
    </w:p>
    <w:p w:rsidR="00A16AB8" w:rsidRPr="00A16AB8" w:rsidRDefault="00A16AB8" w:rsidP="00A16AB8">
      <w:pPr>
        <w:numPr>
          <w:ilvl w:val="0"/>
          <w:numId w:val="23"/>
        </w:numPr>
        <w:suppressAutoHyphens/>
        <w:spacing w:after="120" w:line="20" w:lineRule="atLeast"/>
        <w:ind w:left="993" w:hanging="567"/>
        <w:jc w:val="both"/>
        <w:rPr>
          <w:rFonts w:ascii="Times New Roman" w:eastAsia="Times New Roman" w:hAnsi="Times New Roman" w:cs="Times New Roman"/>
          <w:sz w:val="24"/>
          <w:szCs w:val="24"/>
          <w:lang w:val="lv-LV"/>
        </w:rPr>
      </w:pPr>
      <w:r w:rsidRPr="00A16AB8">
        <w:rPr>
          <w:rFonts w:ascii="Times New Roman" w:eastAsia="Times New Roman" w:hAnsi="Times New Roman" w:cs="Times New Roman"/>
          <w:bCs/>
          <w:sz w:val="24"/>
          <w:szCs w:val="24"/>
          <w:lang w:val="lv-LV"/>
        </w:rPr>
        <w:t>apkalpošana, tai skaitā remonts, ir jāveic no 2017.gada 9.decembra līdz 2018.gada 14.janvārim;</w:t>
      </w:r>
    </w:p>
    <w:p w:rsidR="00A16AB8" w:rsidRPr="00A16AB8" w:rsidRDefault="00A16AB8" w:rsidP="00A16AB8">
      <w:pPr>
        <w:numPr>
          <w:ilvl w:val="0"/>
          <w:numId w:val="23"/>
        </w:numPr>
        <w:suppressAutoHyphens/>
        <w:spacing w:after="120" w:line="20" w:lineRule="atLeast"/>
        <w:ind w:left="993" w:hanging="567"/>
        <w:jc w:val="both"/>
        <w:rPr>
          <w:rFonts w:ascii="Times New Roman" w:eastAsia="Times New Roman" w:hAnsi="Times New Roman" w:cs="Times New Roman"/>
          <w:sz w:val="24"/>
          <w:szCs w:val="24"/>
          <w:lang w:val="lv-LV"/>
        </w:rPr>
      </w:pPr>
      <w:r w:rsidRPr="00A16AB8">
        <w:rPr>
          <w:rFonts w:ascii="Times New Roman" w:eastAsia="Times New Roman" w:hAnsi="Times New Roman" w:cs="Times New Roman"/>
          <w:bCs/>
          <w:sz w:val="24"/>
          <w:szCs w:val="24"/>
          <w:lang w:val="lv-LV"/>
        </w:rPr>
        <w:t>demontāžas darbi ir jāveic no 2018.gada 15.janvāra 2018.gada līdz 17.janvārim</w:t>
      </w:r>
      <w:r w:rsidRPr="00A16AB8">
        <w:rPr>
          <w:rFonts w:ascii="Times New Roman" w:eastAsia="Times New Roman" w:hAnsi="Times New Roman" w:cs="Times New Roman"/>
          <w:sz w:val="24"/>
          <w:szCs w:val="24"/>
          <w:lang w:val="lv-LV"/>
        </w:rPr>
        <w:t>.</w:t>
      </w:r>
    </w:p>
    <w:p w:rsidR="00A16AB8" w:rsidRPr="00A16AB8" w:rsidRDefault="00A16AB8" w:rsidP="00A16AB8">
      <w:pPr>
        <w:numPr>
          <w:ilvl w:val="1"/>
          <w:numId w:val="15"/>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Calibri" w:hAnsi="Times New Roman" w:cs="Times New Roman"/>
          <w:caps/>
          <w:sz w:val="24"/>
          <w:szCs w:val="24"/>
          <w:lang w:val="lv-LV"/>
        </w:rPr>
        <w:t>Uzņēmējs</w:t>
      </w:r>
      <w:r w:rsidRPr="00A16AB8">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A16AB8" w:rsidRPr="00A16AB8" w:rsidRDefault="00A16AB8" w:rsidP="00A16AB8">
      <w:pPr>
        <w:suppressAutoHyphens/>
        <w:spacing w:after="120" w:line="20" w:lineRule="atLeast"/>
        <w:jc w:val="both"/>
        <w:rPr>
          <w:rFonts w:ascii="Times New Roman" w:eastAsia="Calibri" w:hAnsi="Times New Roman" w:cs="Times New Roman"/>
          <w:sz w:val="24"/>
          <w:szCs w:val="24"/>
          <w:lang w:val="lv-LV"/>
        </w:rPr>
      </w:pPr>
    </w:p>
    <w:p w:rsidR="00A16AB8" w:rsidRPr="00A16AB8" w:rsidRDefault="00A16AB8" w:rsidP="00A16AB8">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Apdrošināšana un garantijas</w:t>
      </w:r>
    </w:p>
    <w:p w:rsidR="00A16AB8" w:rsidRPr="00A16AB8" w:rsidRDefault="00A16AB8" w:rsidP="00A16AB8">
      <w:pPr>
        <w:widowControl w:val="0"/>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eastAsia="lv-LV"/>
        </w:rPr>
        <w:t xml:space="preserve">UZŅĒMĒJS uz sava rēķina uzņemas noslēgt atbildīgā </w:t>
      </w:r>
      <w:r w:rsidRPr="00A16AB8">
        <w:rPr>
          <w:rFonts w:ascii="Times New Roman" w:eastAsia="Calibri" w:hAnsi="Times New Roman" w:cs="Times New Roman"/>
          <w:sz w:val="24"/>
          <w:szCs w:val="24"/>
          <w:lang w:val="lv-LV"/>
        </w:rPr>
        <w:t xml:space="preserve">būvdarbu vadītāja profesionālās civiltiesiskās atbildības apdrošināšanu un UZŅĒMĒJA profesionālās civiltiesiskās atbildības apdrošināšanu Ministru kabineta 2014.gada 19.augusta noteikumiem Nr.502 “Noteikumi par </w:t>
      </w:r>
      <w:proofErr w:type="spellStart"/>
      <w:r w:rsidRPr="00A16AB8">
        <w:rPr>
          <w:rFonts w:ascii="Times New Roman" w:eastAsia="Calibri" w:hAnsi="Times New Roman" w:cs="Times New Roman"/>
          <w:sz w:val="24"/>
          <w:szCs w:val="24"/>
          <w:lang w:val="lv-LV"/>
        </w:rPr>
        <w:t>būvspeciālistu</w:t>
      </w:r>
      <w:proofErr w:type="spellEnd"/>
      <w:r w:rsidRPr="00A16AB8">
        <w:rPr>
          <w:rFonts w:ascii="Times New Roman" w:eastAsia="Calibri" w:hAnsi="Times New Roman" w:cs="Times New Roman"/>
          <w:sz w:val="24"/>
          <w:szCs w:val="24"/>
          <w:lang w:val="lv-LV"/>
        </w:rPr>
        <w:t xml:space="preserve"> un būvdarbu veicēju civiltiesiskās atbildības obligāto apdrošināšanu”</w:t>
      </w:r>
      <w:r w:rsidRPr="00A16AB8">
        <w:rPr>
          <w:rFonts w:ascii="Times New Roman" w:eastAsia="Calibri" w:hAnsi="Times New Roman" w:cs="Times New Roman"/>
          <w:sz w:val="24"/>
          <w:szCs w:val="24"/>
          <w:lang w:val="lv-LV" w:eastAsia="lv-LV"/>
        </w:rPr>
        <w:t xml:space="preserve"> noteiktajā kārtībā un apmērā.</w:t>
      </w:r>
    </w:p>
    <w:p w:rsidR="00A16AB8" w:rsidRPr="00A16AB8" w:rsidRDefault="00A16AB8" w:rsidP="00A16AB8">
      <w:pPr>
        <w:widowControl w:val="0"/>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eastAsia="lv-LV"/>
        </w:rPr>
        <w:t>UZŅĒMĒJS 5 (piecu) darba dienu laikā no līguma parakstīšanas dienas iesniedz PASŪTĪTĀJAM atbildīgā būvdarbu vadītāja profesionālās civiltiesiskās atbildības apdrošināšanu par apdrošināšanas summu 10 % (</w:t>
      </w:r>
      <w:r w:rsidRPr="00A16AB8">
        <w:rPr>
          <w:rFonts w:ascii="Times New Roman" w:eastAsia="Calibri" w:hAnsi="Times New Roman" w:cs="Times New Roman"/>
          <w:iCs/>
          <w:sz w:val="24"/>
          <w:szCs w:val="24"/>
          <w:lang w:val="lv-LV" w:eastAsia="lv-LV"/>
        </w:rPr>
        <w:t>desmit procenti</w:t>
      </w:r>
      <w:r w:rsidRPr="00A16AB8">
        <w:rPr>
          <w:rFonts w:ascii="Times New Roman" w:eastAsia="Calibri" w:hAnsi="Times New Roman" w:cs="Times New Roman"/>
          <w:sz w:val="24"/>
          <w:szCs w:val="24"/>
          <w:lang w:val="lv-LV" w:eastAsia="lv-LV"/>
        </w:rPr>
        <w:t xml:space="preserve">) no būvdarbu kopējām </w:t>
      </w:r>
      <w:proofErr w:type="spellStart"/>
      <w:r w:rsidRPr="00A16AB8">
        <w:rPr>
          <w:rFonts w:ascii="Times New Roman" w:eastAsia="Calibri" w:hAnsi="Times New Roman" w:cs="Times New Roman"/>
          <w:sz w:val="24"/>
          <w:szCs w:val="24"/>
          <w:lang w:val="lv-LV" w:eastAsia="lv-LV"/>
        </w:rPr>
        <w:t>būvizmaksām</w:t>
      </w:r>
      <w:proofErr w:type="spellEnd"/>
      <w:r w:rsidRPr="00A16AB8">
        <w:rPr>
          <w:rFonts w:ascii="Times New Roman" w:eastAsia="Calibri" w:hAnsi="Times New Roman" w:cs="Times New Roman"/>
          <w:sz w:val="24"/>
          <w:szCs w:val="24"/>
          <w:lang w:val="lv-LV" w:eastAsia="lv-LV"/>
        </w:rPr>
        <w:t>, bet ne mazāk par 15000,00 EUR (</w:t>
      </w:r>
      <w:r w:rsidRPr="00A16AB8">
        <w:rPr>
          <w:rFonts w:ascii="Times New Roman" w:eastAsia="Calibri" w:hAnsi="Times New Roman" w:cs="Times New Roman"/>
          <w:i/>
          <w:iCs/>
          <w:sz w:val="24"/>
          <w:szCs w:val="24"/>
          <w:lang w:val="lv-LV" w:eastAsia="lv-LV"/>
        </w:rPr>
        <w:t xml:space="preserve">piecpadsmit tūkstoši </w:t>
      </w:r>
      <w:proofErr w:type="spellStart"/>
      <w:r w:rsidRPr="00A16AB8">
        <w:rPr>
          <w:rFonts w:ascii="Times New Roman" w:eastAsia="Calibri" w:hAnsi="Times New Roman" w:cs="Times New Roman"/>
          <w:i/>
          <w:iCs/>
          <w:sz w:val="24"/>
          <w:szCs w:val="24"/>
          <w:lang w:val="lv-LV" w:eastAsia="lv-LV"/>
        </w:rPr>
        <w:t>euro</w:t>
      </w:r>
      <w:proofErr w:type="spellEnd"/>
      <w:r w:rsidRPr="00A16AB8">
        <w:rPr>
          <w:rFonts w:ascii="Times New Roman" w:eastAsia="Calibri" w:hAnsi="Times New Roman" w:cs="Times New Roman"/>
          <w:i/>
          <w:iCs/>
          <w:sz w:val="24"/>
          <w:szCs w:val="24"/>
          <w:lang w:val="lv-LV" w:eastAsia="lv-LV"/>
        </w:rPr>
        <w:t xml:space="preserve"> 00 centi</w:t>
      </w:r>
      <w:r w:rsidRPr="00A16AB8">
        <w:rPr>
          <w:rFonts w:ascii="Times New Roman" w:eastAsia="Calibri" w:hAnsi="Times New Roman" w:cs="Times New Roman"/>
          <w:sz w:val="24"/>
          <w:szCs w:val="24"/>
          <w:lang w:val="lv-LV" w:eastAsia="lv-LV"/>
        </w:rPr>
        <w:t>)</w:t>
      </w:r>
      <w:r w:rsidRPr="00A16AB8">
        <w:rPr>
          <w:rFonts w:ascii="Times New Roman" w:eastAsia="Calibri" w:hAnsi="Times New Roman" w:cs="Times New Roman"/>
          <w:sz w:val="24"/>
          <w:szCs w:val="24"/>
          <w:lang w:val="lv-LV"/>
        </w:rPr>
        <w:t>.</w:t>
      </w:r>
    </w:p>
    <w:p w:rsidR="00A16AB8" w:rsidRPr="00A16AB8" w:rsidRDefault="00A16AB8" w:rsidP="00A16AB8">
      <w:pPr>
        <w:widowControl w:val="0"/>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eastAsia="lv-LV"/>
        </w:rPr>
        <w:t xml:space="preserve">Atbildīgā </w:t>
      </w:r>
      <w:r w:rsidRPr="00A16AB8">
        <w:rPr>
          <w:rFonts w:ascii="Times New Roman" w:eastAsia="Calibri" w:hAnsi="Times New Roman" w:cs="Times New Roman"/>
          <w:sz w:val="24"/>
          <w:szCs w:val="24"/>
          <w:lang w:val="lv-LV"/>
        </w:rPr>
        <w:t>būvdarbu vadītāja profesionālās civiltiesiskās atbildības apdrošināšanas līgumu</w:t>
      </w:r>
      <w:r w:rsidRPr="00A16AB8">
        <w:rPr>
          <w:rFonts w:ascii="Times New Roman" w:eastAsia="Calibri" w:hAnsi="Times New Roman" w:cs="Times New Roman"/>
          <w:sz w:val="24"/>
          <w:szCs w:val="24"/>
          <w:lang w:val="lv-LV" w:eastAsia="lv-LV"/>
        </w:rPr>
        <w:t xml:space="preserve"> un UZŅĒMĒJA profesionālās civiltiesiskās atbildības apdrošināšanas līgumu </w:t>
      </w:r>
      <w:r w:rsidRPr="00A16AB8">
        <w:rPr>
          <w:rFonts w:ascii="Times New Roman" w:eastAsia="Calibri" w:hAnsi="Times New Roman" w:cs="Times New Roman"/>
          <w:sz w:val="24"/>
          <w:szCs w:val="24"/>
          <w:lang w:val="lv-LV"/>
        </w:rPr>
        <w:t>UZŅĒMĒJS uztur spēkā visu Būvdarbu veikšanas laiku.</w:t>
      </w:r>
    </w:p>
    <w:p w:rsidR="00A16AB8" w:rsidRPr="00A16AB8" w:rsidRDefault="00A16AB8" w:rsidP="00A16AB8">
      <w:pPr>
        <w:widowControl w:val="0"/>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eastAsia="lv-LV"/>
        </w:rPr>
        <w:t>UZŅĒMĒJS 5 (piecu) darba dienu laikā no līguma parakstīšanas dienas iesniedz PASŪTĪTĀJAM kredītiestādes vai apdrošinātāja izsniegtu Līguma saistību izpildes garantijas  noteikumiem atbilstošu Līguma saistību izpildes garantiju 10 % (desmit procentu) apmērā no Līguma summas.</w:t>
      </w:r>
    </w:p>
    <w:p w:rsidR="00A16AB8" w:rsidRPr="00A16AB8" w:rsidRDefault="00A16AB8" w:rsidP="00A16AB8">
      <w:pPr>
        <w:widowControl w:val="0"/>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eastAsia="lv-LV"/>
        </w:rPr>
        <w:t>Līguma saistību izpildes garantiju PASŪTĪTĀJS ir tiesīgs izmantot Līgumā noteiktajos gadījumos.</w:t>
      </w:r>
    </w:p>
    <w:p w:rsidR="00A16AB8" w:rsidRPr="00A16AB8" w:rsidRDefault="00A16AB8" w:rsidP="00A16AB8">
      <w:pPr>
        <w:widowControl w:val="0"/>
        <w:numPr>
          <w:ilvl w:val="0"/>
          <w:numId w:val="4"/>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rPr>
        <w:t xml:space="preserve">Līguma saistību izpildes garantija ir spēkā līdz </w:t>
      </w:r>
      <w:r w:rsidRPr="00A16AB8">
        <w:rPr>
          <w:rFonts w:ascii="Times New Roman" w:eastAsia="Calibri" w:hAnsi="Times New Roman" w:cs="Times New Roman"/>
          <w:bCs/>
          <w:sz w:val="24"/>
          <w:szCs w:val="24"/>
          <w:lang w:val="lv-LV"/>
        </w:rPr>
        <w:t>2018.gada līdz 17.janvārim</w:t>
      </w:r>
      <w:r w:rsidRPr="00A16AB8">
        <w:rPr>
          <w:rFonts w:ascii="Times New Roman" w:eastAsia="Calibri" w:hAnsi="Times New Roman" w:cs="Times New Roman"/>
          <w:sz w:val="24"/>
          <w:szCs w:val="24"/>
          <w:lang w:val="lv-LV"/>
        </w:rPr>
        <w:t xml:space="preserve"> un papildus 10 (desmit) kalendārās dienas.</w:t>
      </w:r>
    </w:p>
    <w:p w:rsidR="00A16AB8" w:rsidRPr="00A16AB8" w:rsidRDefault="00A16AB8" w:rsidP="00A16AB8">
      <w:pPr>
        <w:tabs>
          <w:tab w:val="num" w:pos="450"/>
        </w:tabs>
        <w:suppressAutoHyphens/>
        <w:spacing w:after="120" w:line="20" w:lineRule="atLeast"/>
        <w:ind w:left="426" w:hanging="426"/>
        <w:jc w:val="both"/>
        <w:rPr>
          <w:rFonts w:ascii="Times New Roman" w:eastAsia="Calibri" w:hAnsi="Times New Roman" w:cs="Times New Roman"/>
          <w:sz w:val="24"/>
          <w:szCs w:val="24"/>
          <w:highlight w:val="red"/>
          <w:lang w:val="lv-LV" w:eastAsia="lv-LV"/>
        </w:rPr>
      </w:pPr>
    </w:p>
    <w:p w:rsidR="00A16AB8" w:rsidRPr="00A16AB8" w:rsidRDefault="00A16AB8" w:rsidP="00A16AB8">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UZŅĒMĒJA pienākumi un tiesības</w:t>
      </w:r>
    </w:p>
    <w:p w:rsidR="00A16AB8" w:rsidRPr="00A16AB8" w:rsidRDefault="00A16AB8" w:rsidP="00A16AB8">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Calibri" w:hAnsi="Times New Roman" w:cs="Times New Roman"/>
          <w:noProof/>
          <w:sz w:val="24"/>
          <w:szCs w:val="24"/>
          <w:lang w:val="lv-LV"/>
        </w:rPr>
        <w:t>UZŅĒMĒJA pienākumi</w:t>
      </w:r>
      <w:r w:rsidRPr="00A16AB8">
        <w:rPr>
          <w:rFonts w:ascii="Times New Roman" w:eastAsia="Calibri" w:hAnsi="Times New Roman" w:cs="Times New Roman"/>
          <w:bCs/>
          <w:noProof/>
          <w:sz w:val="24"/>
          <w:szCs w:val="24"/>
          <w:lang w:val="lv-LV"/>
        </w:rPr>
        <w:t>:</w:t>
      </w:r>
    </w:p>
    <w:p w:rsidR="00A16AB8" w:rsidRPr="00A16AB8" w:rsidRDefault="00A16AB8" w:rsidP="00A16AB8">
      <w:pPr>
        <w:numPr>
          <w:ilvl w:val="2"/>
          <w:numId w:val="16"/>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Būvdarbu ietvaros veikt rotājumu montāžas/demontāžas darbus, rotājumu apkalpošanu un remontu un nodot Būvdarbus Līgumā 3.2.punktā noteiktajos termiņos;</w:t>
      </w:r>
    </w:p>
    <w:p w:rsidR="00A16AB8" w:rsidRPr="00A16AB8" w:rsidRDefault="00A16AB8" w:rsidP="00A16AB8">
      <w:pPr>
        <w:numPr>
          <w:ilvl w:val="2"/>
          <w:numId w:val="16"/>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A16AB8" w:rsidRPr="00A16AB8" w:rsidRDefault="00A16AB8" w:rsidP="00A16AB8">
      <w:pPr>
        <w:numPr>
          <w:ilvl w:val="2"/>
          <w:numId w:val="16"/>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Times New Roman" w:hAnsi="Times New Roman" w:cs="Times New Roman"/>
          <w:sz w:val="24"/>
          <w:szCs w:val="24"/>
          <w:lang w:val="lv-LV"/>
        </w:rPr>
        <w:t>ar atsevišķu nodošanas - pieņemšanas aktu saņemt no PASŪTĪTĀJA un nodot PASŪTĪTĀJAM Tehniskajā specifikācijā minētos rotājumus.</w:t>
      </w:r>
    </w:p>
    <w:p w:rsidR="00A16AB8" w:rsidRPr="00A16AB8" w:rsidRDefault="00A16AB8" w:rsidP="00A16AB8">
      <w:pPr>
        <w:numPr>
          <w:ilvl w:val="2"/>
          <w:numId w:val="16"/>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Times New Roman" w:hAnsi="Times New Roman" w:cs="Times New Roman"/>
          <w:sz w:val="24"/>
          <w:szCs w:val="24"/>
          <w:lang w:val="lv-LV"/>
        </w:rPr>
        <w:t>saskaņot rotājumu izvietojumu ar Daugavpils pilsētas galveno mākslinieku.</w:t>
      </w:r>
    </w:p>
    <w:p w:rsidR="00A16AB8" w:rsidRPr="00A16AB8" w:rsidRDefault="00A16AB8" w:rsidP="00A16AB8">
      <w:pPr>
        <w:numPr>
          <w:ilvl w:val="2"/>
          <w:numId w:val="16"/>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trīs dienu laikā no Līguma parakstīšanas brīža, kā arī Līguma darbības laikā nekavējoties informēt PASŪTĪTĀJU par visiem tiesu procesiem, kas uzsākti pret UZŅĒMĒJU;</w:t>
      </w:r>
    </w:p>
    <w:p w:rsidR="00A16AB8" w:rsidRPr="00A16AB8" w:rsidRDefault="00A16AB8" w:rsidP="00A16AB8">
      <w:pPr>
        <w:numPr>
          <w:ilvl w:val="2"/>
          <w:numId w:val="16"/>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A16AB8" w:rsidRPr="00A16AB8" w:rsidRDefault="00A16AB8" w:rsidP="00A16AB8">
      <w:pPr>
        <w:numPr>
          <w:ilvl w:val="2"/>
          <w:numId w:val="16"/>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Pilnā apmērā atlīdzināt Būvdarbu izpildes laikā PASŪTĪTĀJAM, trešajām personām vai apkārtējai videi nodarītos tiešos zaudējumus;</w:t>
      </w:r>
    </w:p>
    <w:p w:rsidR="00A16AB8" w:rsidRPr="00A16AB8" w:rsidRDefault="00A16AB8" w:rsidP="00A16AB8">
      <w:pPr>
        <w:numPr>
          <w:ilvl w:val="2"/>
          <w:numId w:val="16"/>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garantēt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w:t>
      </w:r>
    </w:p>
    <w:p w:rsidR="00A16AB8" w:rsidRPr="00A16AB8" w:rsidRDefault="00A16AB8" w:rsidP="00A16AB8">
      <w:pPr>
        <w:numPr>
          <w:ilvl w:val="2"/>
          <w:numId w:val="16"/>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normatīvajos aktos noteiktajā kārtībā izstrādāt un kārtot Būvdarbu veikšanas dokumentāciju visā Būvdarbu veikšanas laikā;</w:t>
      </w:r>
    </w:p>
    <w:p w:rsidR="00A16AB8" w:rsidRPr="00A16AB8" w:rsidRDefault="00A16AB8" w:rsidP="00A16AB8">
      <w:pPr>
        <w:numPr>
          <w:ilvl w:val="2"/>
          <w:numId w:val="16"/>
        </w:numPr>
        <w:spacing w:after="120" w:line="20" w:lineRule="atLeast"/>
        <w:ind w:left="1134" w:hanging="708"/>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Ja Līgums tiek vienpusēji izbeigts, nekavējoties pārtraukt Būvdarbus, par ko tiek sastādīts Būvdarbu nodošanas - pieņemšanas akts, atstāj darba vietu drošībā un kārtībā;</w:t>
      </w:r>
    </w:p>
    <w:p w:rsidR="00A16AB8" w:rsidRPr="00A16AB8" w:rsidRDefault="00A16AB8" w:rsidP="00A16AB8">
      <w:pPr>
        <w:numPr>
          <w:ilvl w:val="2"/>
          <w:numId w:val="16"/>
        </w:numPr>
        <w:spacing w:after="120" w:line="20" w:lineRule="atLeast"/>
        <w:ind w:left="1134" w:hanging="708"/>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 xml:space="preserve">nodrošināt Būvdarbu vadīšanu, ko veic UZŅĒMĒJA iepirkuma piedāvājumā norādītais atbildīgais būvdarbu vadītājs </w:t>
      </w:r>
      <w:r w:rsidR="00CD32BC">
        <w:rPr>
          <w:rFonts w:ascii="Times New Roman" w:eastAsia="Calibri" w:hAnsi="Times New Roman" w:cs="Times New Roman"/>
          <w:bCs/>
          <w:noProof/>
          <w:sz w:val="24"/>
          <w:szCs w:val="24"/>
          <w:lang w:val="lv-LV"/>
        </w:rPr>
        <w:t>Vitauts Gedraitis</w:t>
      </w:r>
      <w:r w:rsidRPr="00A16AB8">
        <w:rPr>
          <w:rFonts w:ascii="Times New Roman" w:eastAsia="Calibri" w:hAnsi="Times New Roman" w:cs="Times New Roman"/>
          <w:bCs/>
          <w:noProof/>
          <w:sz w:val="24"/>
          <w:szCs w:val="24"/>
          <w:lang w:val="lv-LV"/>
        </w:rPr>
        <w:t xml:space="preserve"> (būvprakses sertifikāta Nr.</w:t>
      </w:r>
      <w:r w:rsidR="00CD32BC">
        <w:rPr>
          <w:rFonts w:ascii="Times New Roman" w:eastAsia="Calibri" w:hAnsi="Times New Roman" w:cs="Times New Roman"/>
          <w:bCs/>
          <w:noProof/>
          <w:sz w:val="24"/>
          <w:szCs w:val="24"/>
          <w:lang w:val="lv-LV"/>
        </w:rPr>
        <w:t>70-3188</w:t>
      </w:r>
      <w:r w:rsidRPr="00A16AB8">
        <w:rPr>
          <w:rFonts w:ascii="Times New Roman" w:eastAsia="Calibri" w:hAnsi="Times New Roman" w:cs="Times New Roman"/>
          <w:bCs/>
          <w:noProof/>
          <w:sz w:val="24"/>
          <w:szCs w:val="24"/>
          <w:lang w:val="lv-LV"/>
        </w:rPr>
        <w:t xml:space="preserve">), mob. tālrunis </w:t>
      </w:r>
      <w:r w:rsidR="00CD32BC">
        <w:rPr>
          <w:rFonts w:ascii="Times New Roman" w:eastAsia="Calibri" w:hAnsi="Times New Roman" w:cs="Times New Roman"/>
          <w:bCs/>
          <w:noProof/>
          <w:sz w:val="24"/>
          <w:szCs w:val="24"/>
          <w:lang w:val="lv-LV"/>
        </w:rPr>
        <w:t>28615776</w:t>
      </w:r>
      <w:r w:rsidRPr="00A16AB8">
        <w:rPr>
          <w:rFonts w:ascii="Times New Roman" w:eastAsia="Calibri" w:hAnsi="Times New Roman" w:cs="Times New Roman"/>
          <w:bCs/>
          <w:noProof/>
          <w:sz w:val="24"/>
          <w:szCs w:val="24"/>
          <w:lang w:val="lv-LV"/>
        </w:rPr>
        <w:t xml:space="preserve">, e-pasts </w:t>
      </w:r>
      <w:hyperlink r:id="rId7" w:history="1">
        <w:r w:rsidR="00CD32BC" w:rsidRPr="00AD6201">
          <w:rPr>
            <w:rStyle w:val="Hyperlink"/>
            <w:rFonts w:ascii="Times New Roman" w:eastAsia="Calibri" w:hAnsi="Times New Roman" w:cs="Times New Roman"/>
            <w:bCs/>
            <w:noProof/>
            <w:sz w:val="24"/>
            <w:szCs w:val="24"/>
            <w:lang w:val="lv-LV"/>
          </w:rPr>
          <w:t>vitauts.gedraitis@empower.lv</w:t>
        </w:r>
      </w:hyperlink>
      <w:r w:rsidRPr="00A16AB8">
        <w:rPr>
          <w:rFonts w:ascii="Times New Roman" w:eastAsia="Calibri" w:hAnsi="Times New Roman" w:cs="Times New Roman"/>
          <w:bCs/>
          <w:noProof/>
          <w:sz w:val="24"/>
          <w:szCs w:val="24"/>
          <w:lang w:val="lv-LV"/>
        </w:rPr>
        <w:t>;</w:t>
      </w:r>
    </w:p>
    <w:p w:rsidR="00A16AB8" w:rsidRPr="00A16AB8" w:rsidRDefault="00A16AB8" w:rsidP="00A16AB8">
      <w:pPr>
        <w:numPr>
          <w:ilvl w:val="2"/>
          <w:numId w:val="16"/>
        </w:numPr>
        <w:spacing w:after="120" w:line="20" w:lineRule="atLeast"/>
        <w:ind w:left="1134" w:hanging="708"/>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patstāvīgi organizēt savu nolīgto apakšuzņēmēju darbs un jādod  nepieciešamie norādījumi un uzdevumi atbilstoši Tehniskajai specifikācijai, kā arī jāveic izpildīto darbu kontrole un pieņemšana. Norēķinus ar apakšuzņēmējiem UZŅĒMĒJS kārto patstāvīgi.UZŅĒMĒJS ir atbildīgs par apakšuzņēmēju veikumu tādā pat apmērā kā pats ir atbildīgs saskaņā ar Līgumu;</w:t>
      </w:r>
    </w:p>
    <w:p w:rsidR="00A16AB8" w:rsidRPr="00A16AB8" w:rsidRDefault="00A16AB8" w:rsidP="00A16AB8">
      <w:pPr>
        <w:numPr>
          <w:ilvl w:val="2"/>
          <w:numId w:val="16"/>
        </w:numPr>
        <w:spacing w:after="120" w:line="20" w:lineRule="atLeast"/>
        <w:ind w:left="1134" w:hanging="708"/>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veikt citus šajā Līgumā, Līguma pielikumos vai normatīvos aktos noteiktos pienākumus vai darbības.</w:t>
      </w:r>
    </w:p>
    <w:p w:rsidR="00A16AB8" w:rsidRPr="00A16AB8" w:rsidRDefault="00A16AB8" w:rsidP="00A16AB8">
      <w:pPr>
        <w:numPr>
          <w:ilvl w:val="0"/>
          <w:numId w:val="5"/>
        </w:numPr>
        <w:suppressAutoHyphens/>
        <w:spacing w:after="120" w:line="20" w:lineRule="atLeast"/>
        <w:ind w:left="450" w:hanging="450"/>
        <w:jc w:val="both"/>
        <w:rPr>
          <w:rFonts w:ascii="Times New Roman" w:eastAsia="Calibri" w:hAnsi="Times New Roman" w:cs="Times New Roman"/>
          <w:sz w:val="24"/>
          <w:szCs w:val="24"/>
          <w:lang w:val="lv-LV"/>
        </w:rPr>
      </w:pPr>
      <w:r w:rsidRPr="00A16AB8">
        <w:rPr>
          <w:rFonts w:ascii="Times New Roman" w:eastAsia="Calibri" w:hAnsi="Times New Roman" w:cs="Times New Roman"/>
          <w:noProof/>
          <w:sz w:val="24"/>
          <w:szCs w:val="24"/>
          <w:lang w:val="lv-LV"/>
        </w:rPr>
        <w:t>UZŅĒMĒJA tiesības:</w:t>
      </w:r>
    </w:p>
    <w:p w:rsidR="00A16AB8" w:rsidRPr="00A16AB8" w:rsidRDefault="00A16AB8" w:rsidP="00A16AB8">
      <w:pPr>
        <w:numPr>
          <w:ilvl w:val="0"/>
          <w:numId w:val="17"/>
        </w:numPr>
        <w:suppressAutoHyphens/>
        <w:spacing w:after="120" w:line="20" w:lineRule="atLeast"/>
        <w:ind w:left="993" w:hanging="567"/>
        <w:jc w:val="both"/>
        <w:rPr>
          <w:rFonts w:ascii="Times New Roman" w:eastAsia="Calibri" w:hAnsi="Times New Roman" w:cs="Times New Roman"/>
          <w:noProof/>
          <w:sz w:val="24"/>
          <w:szCs w:val="24"/>
          <w:lang w:val="lv-LV"/>
        </w:rPr>
      </w:pPr>
      <w:r w:rsidRPr="00A16AB8">
        <w:rPr>
          <w:rFonts w:ascii="Times New Roman" w:eastAsia="Calibri" w:hAnsi="Times New Roman" w:cs="Times New Roman"/>
          <w:noProof/>
          <w:sz w:val="24"/>
          <w:szCs w:val="24"/>
          <w:lang w:val="lv-LV"/>
        </w:rPr>
        <w:t>saskaņā ar Līgumā noteikto kārtību saņemt samaksu par atbilstoši Līguma nosacījumiem veiktajiem un pieņemtajiem Būvdarbiem;</w:t>
      </w:r>
    </w:p>
    <w:p w:rsidR="00A16AB8" w:rsidRDefault="00A16AB8" w:rsidP="00A16AB8">
      <w:pPr>
        <w:numPr>
          <w:ilvl w:val="0"/>
          <w:numId w:val="17"/>
        </w:numPr>
        <w:suppressAutoHyphens/>
        <w:spacing w:after="120" w:line="20" w:lineRule="atLeast"/>
        <w:ind w:left="993" w:hanging="567"/>
        <w:jc w:val="both"/>
        <w:rPr>
          <w:rFonts w:ascii="Times New Roman" w:eastAsia="Calibri" w:hAnsi="Times New Roman" w:cs="Times New Roman"/>
          <w:noProof/>
          <w:sz w:val="24"/>
          <w:szCs w:val="24"/>
          <w:lang w:val="lv-LV"/>
        </w:rPr>
      </w:pPr>
      <w:r w:rsidRPr="00A16AB8">
        <w:rPr>
          <w:rFonts w:ascii="Times New Roman" w:eastAsia="Calibri" w:hAnsi="Times New Roman" w:cs="Times New Roman"/>
          <w:noProof/>
          <w:sz w:val="24"/>
          <w:szCs w:val="24"/>
          <w:lang w:val="lv-LV"/>
        </w:rPr>
        <w:t>nepieciešamības gadījumā pieprasīt no PASŪTĪTĀJA Līguma izpildei nepieciešamo informāciju vai dokumentāciju.</w:t>
      </w:r>
    </w:p>
    <w:p w:rsidR="009D5326" w:rsidRPr="00A16AB8" w:rsidRDefault="009D5326" w:rsidP="009D5326">
      <w:pPr>
        <w:suppressAutoHyphens/>
        <w:spacing w:after="120" w:line="20" w:lineRule="atLeast"/>
        <w:jc w:val="both"/>
        <w:rPr>
          <w:rFonts w:ascii="Times New Roman" w:eastAsia="Calibri" w:hAnsi="Times New Roman" w:cs="Times New Roman"/>
          <w:noProof/>
          <w:sz w:val="24"/>
          <w:szCs w:val="24"/>
          <w:lang w:val="lv-LV"/>
        </w:rPr>
      </w:pPr>
    </w:p>
    <w:p w:rsidR="00A16AB8" w:rsidRPr="00A16AB8" w:rsidRDefault="00A16AB8" w:rsidP="00A16AB8">
      <w:pPr>
        <w:widowControl w:val="0"/>
        <w:numPr>
          <w:ilvl w:val="0"/>
          <w:numId w:val="1"/>
        </w:numPr>
        <w:suppressAutoHyphens/>
        <w:spacing w:after="120" w:line="20" w:lineRule="atLeast"/>
        <w:ind w:left="360"/>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Apakšuzņēmēju un speciālistu maiņa un piesaistīšanas</w:t>
      </w:r>
    </w:p>
    <w:p w:rsidR="00A16AB8" w:rsidRPr="00A16AB8" w:rsidRDefault="00A16AB8" w:rsidP="00A16AB8">
      <w:pPr>
        <w:numPr>
          <w:ilvl w:val="0"/>
          <w:numId w:val="6"/>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Times New Roman" w:hAnsi="Times New Roman" w:cs="Times New Roman"/>
          <w:sz w:val="24"/>
          <w:szCs w:val="24"/>
          <w:lang w:val="lv-LV"/>
        </w:rPr>
        <w:t>Būvdarbu veikšanai UZŅĒMĒJS piesaista savā piedāvājumā minētos speciālistus un apakšuzņēmējus.</w:t>
      </w:r>
    </w:p>
    <w:p w:rsidR="00A16AB8" w:rsidRPr="00A16AB8" w:rsidRDefault="00A16AB8" w:rsidP="00A16AB8">
      <w:pPr>
        <w:numPr>
          <w:ilvl w:val="0"/>
          <w:numId w:val="6"/>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Times New Roman" w:hAnsi="Times New Roman" w:cs="Times New Roman"/>
          <w:sz w:val="24"/>
          <w:szCs w:val="24"/>
          <w:lang w:val="lv-LV"/>
        </w:rPr>
        <w:t>UZŅĒMĒJS nav tiesīgs bez saskaņošanas ar PASŪTĪTĀJU veikt piedāvājumā norādītā personāla un apakšuzņēmēju nomaiņu un iesaistīt papildu apakšuzņēmējus iepirkuma līguma izpildē.</w:t>
      </w:r>
    </w:p>
    <w:p w:rsidR="00A16AB8" w:rsidRPr="00A16AB8" w:rsidRDefault="00A16AB8" w:rsidP="00A16AB8">
      <w:pPr>
        <w:numPr>
          <w:ilvl w:val="0"/>
          <w:numId w:val="6"/>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Times New Roman" w:hAnsi="Times New Roman" w:cs="Times New Roman"/>
          <w:sz w:val="24"/>
          <w:szCs w:val="24"/>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A16AB8" w:rsidRPr="00A16AB8" w:rsidRDefault="00A16AB8" w:rsidP="00A16AB8">
      <w:pPr>
        <w:numPr>
          <w:ilvl w:val="0"/>
          <w:numId w:val="6"/>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Times New Roman" w:hAnsi="Times New Roman" w:cs="Times New Roman"/>
          <w:sz w:val="24"/>
          <w:szCs w:val="24"/>
          <w:lang w:val="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A16AB8" w:rsidRPr="00A16AB8" w:rsidRDefault="00A16AB8" w:rsidP="00A16AB8">
      <w:pPr>
        <w:numPr>
          <w:ilvl w:val="0"/>
          <w:numId w:val="6"/>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Times New Roman" w:hAnsi="Times New Roman" w:cs="Times New Roman"/>
          <w:sz w:val="24"/>
          <w:szCs w:val="24"/>
          <w:lang w:val="lv-LV"/>
        </w:rPr>
        <w:t>PASŪTĪTĀJS pieņem lēmumu atļaut vai atteikt 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A16AB8" w:rsidRPr="00A16AB8" w:rsidRDefault="00A16AB8" w:rsidP="00A16AB8">
      <w:pPr>
        <w:numPr>
          <w:ilvl w:val="0"/>
          <w:numId w:val="6"/>
        </w:numPr>
        <w:suppressAutoHyphens/>
        <w:spacing w:after="120" w:line="20" w:lineRule="atLeast"/>
        <w:ind w:left="426" w:hanging="426"/>
        <w:jc w:val="both"/>
        <w:rPr>
          <w:rFonts w:ascii="Times New Roman" w:eastAsia="Calibri" w:hAnsi="Times New Roman" w:cs="Times New Roman"/>
          <w:sz w:val="24"/>
          <w:szCs w:val="24"/>
          <w:lang w:val="lv-LV"/>
        </w:rPr>
      </w:pPr>
      <w:r w:rsidRPr="00A16AB8">
        <w:rPr>
          <w:rFonts w:ascii="Times New Roman" w:eastAsia="Times New Roman" w:hAnsi="Times New Roman" w:cs="Times New Roman"/>
          <w:sz w:val="24"/>
          <w:szCs w:val="24"/>
          <w:lang w:val="lv-LV"/>
        </w:rPr>
        <w:t xml:space="preserve">Pēc iepirkuma līguma slēgšanas tiesību piešķiršanas un ne vēlāk kā uzsākot iepirkuma līguma izpildi, UZŅĒMĒJS iesniedz iesaistīto apakšuzņēmēju (ja tādus plānots iesaistīt) sarakstu, kurā norāda apakšuzņēmēja nosaukumu, kontaktinformāciju un to </w:t>
      </w:r>
      <w:proofErr w:type="spellStart"/>
      <w:r w:rsidRPr="00A16AB8">
        <w:rPr>
          <w:rFonts w:ascii="Times New Roman" w:eastAsia="Times New Roman" w:hAnsi="Times New Roman" w:cs="Times New Roman"/>
          <w:sz w:val="24"/>
          <w:szCs w:val="24"/>
          <w:lang w:val="lv-LV"/>
        </w:rPr>
        <w:t>pārstāvēttiesīgo</w:t>
      </w:r>
      <w:proofErr w:type="spellEnd"/>
      <w:r w:rsidRPr="00A16AB8">
        <w:rPr>
          <w:rFonts w:ascii="Times New Roman" w:eastAsia="Times New Roman" w:hAnsi="Times New Roman" w:cs="Times New Roman"/>
          <w:sz w:val="24"/>
          <w:szCs w:val="24"/>
          <w:lang w:val="lv-LV"/>
        </w:rPr>
        <w:t xml:space="preserve">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r w:rsidRPr="00A16AB8">
        <w:rPr>
          <w:rFonts w:ascii="Times New Roman" w:eastAsia="Times New Roman" w:hAnsi="Times New Roman" w:cs="Times New Roman"/>
          <w:sz w:val="24"/>
          <w:szCs w:val="24"/>
          <w:lang w:val="lv-LV" w:eastAsia="ar-SA"/>
        </w:rPr>
        <w:t>.</w:t>
      </w:r>
    </w:p>
    <w:p w:rsidR="00A16AB8" w:rsidRPr="00A16AB8" w:rsidRDefault="00A16AB8" w:rsidP="00A16AB8">
      <w:pPr>
        <w:suppressAutoHyphens/>
        <w:spacing w:after="120" w:line="20" w:lineRule="atLeast"/>
        <w:jc w:val="both"/>
        <w:rPr>
          <w:rFonts w:ascii="Times New Roman" w:eastAsia="Calibri" w:hAnsi="Times New Roman" w:cs="Times New Roman"/>
          <w:sz w:val="24"/>
          <w:szCs w:val="24"/>
          <w:lang w:val="lv-LV"/>
        </w:rPr>
      </w:pPr>
    </w:p>
    <w:p w:rsidR="00A16AB8" w:rsidRPr="00A16AB8" w:rsidRDefault="00A16AB8" w:rsidP="00A16AB8">
      <w:pPr>
        <w:numPr>
          <w:ilvl w:val="0"/>
          <w:numId w:val="19"/>
        </w:numPr>
        <w:suppressAutoHyphens/>
        <w:spacing w:after="120" w:line="20" w:lineRule="atLeast"/>
        <w:ind w:hanging="211"/>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PASŪTĪTĀJA pienākumi un tiesības</w:t>
      </w:r>
    </w:p>
    <w:p w:rsidR="00A16AB8" w:rsidRPr="00A16AB8" w:rsidRDefault="00A16AB8" w:rsidP="00A16AB8">
      <w:pPr>
        <w:numPr>
          <w:ilvl w:val="1"/>
          <w:numId w:val="21"/>
        </w:numPr>
        <w:suppressAutoHyphens/>
        <w:spacing w:after="120" w:line="20" w:lineRule="atLeast"/>
        <w:ind w:left="426" w:hanging="426"/>
        <w:jc w:val="both"/>
        <w:rPr>
          <w:rFonts w:ascii="Times New Roman" w:eastAsia="Calibri" w:hAnsi="Times New Roman" w:cs="Times New Roman"/>
          <w:noProof/>
          <w:sz w:val="24"/>
          <w:szCs w:val="24"/>
          <w:lang w:val="lv-LV"/>
        </w:rPr>
      </w:pPr>
      <w:r w:rsidRPr="00A16AB8">
        <w:rPr>
          <w:rFonts w:ascii="Times New Roman" w:eastAsia="Calibri" w:hAnsi="Times New Roman" w:cs="Times New Roman"/>
          <w:bCs/>
          <w:noProof/>
          <w:sz w:val="24"/>
          <w:szCs w:val="24"/>
          <w:lang w:val="lv-LV"/>
        </w:rPr>
        <w:t>PASŪTĪTĀJA pienākumi:</w:t>
      </w:r>
      <w:r w:rsidRPr="00A16AB8">
        <w:rPr>
          <w:rFonts w:ascii="Times New Roman" w:eastAsia="Calibri" w:hAnsi="Times New Roman" w:cs="Times New Roman"/>
          <w:noProof/>
          <w:sz w:val="24"/>
          <w:szCs w:val="24"/>
          <w:lang w:val="lv-LV"/>
        </w:rPr>
        <w:t xml:space="preserve"> </w:t>
      </w:r>
    </w:p>
    <w:p w:rsidR="00A16AB8" w:rsidRPr="00A16AB8" w:rsidRDefault="00A16AB8" w:rsidP="00A16AB8">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Times New Roman" w:hAnsi="Times New Roman" w:cs="Times New Roman"/>
          <w:sz w:val="24"/>
          <w:szCs w:val="24"/>
          <w:lang w:val="lv-LV"/>
        </w:rPr>
        <w:t>ar atsevišķu nodošanas - pieņemšanas aktu nodot UZŅĒMĒJAM un saņemt no UZŅĒMĒJA  Tehniskajā specifikācijā minētos rotājumus;</w:t>
      </w:r>
    </w:p>
    <w:p w:rsidR="00A16AB8" w:rsidRPr="00A16AB8" w:rsidRDefault="00A16AB8" w:rsidP="00A16AB8">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Times New Roman" w:hAnsi="Times New Roman" w:cs="Times New Roman"/>
          <w:sz w:val="24"/>
          <w:szCs w:val="24"/>
          <w:lang w:val="lv-LV"/>
        </w:rPr>
        <w:t>saskaņot UZŅĒMĒJAM rotājumu izvietojumu;</w:t>
      </w:r>
    </w:p>
    <w:p w:rsidR="00A16AB8" w:rsidRPr="00A16AB8" w:rsidRDefault="00A16AB8" w:rsidP="00A16AB8">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noProof/>
          <w:sz w:val="24"/>
          <w:szCs w:val="24"/>
          <w:lang w:val="lv-LV"/>
        </w:rPr>
        <w:t>pārbaudīt UZŅĒMĒJA iesniegto Līguma 4.sadaļā minēto dokumentu atbilstību Līguma un Līguma pielikumu prasībām;</w:t>
      </w:r>
    </w:p>
    <w:p w:rsidR="00A16AB8" w:rsidRPr="00A16AB8" w:rsidRDefault="00A16AB8" w:rsidP="00A16AB8">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noProof/>
          <w:sz w:val="24"/>
          <w:szCs w:val="24"/>
          <w:lang w:val="lv-LV"/>
        </w:rPr>
        <w:t>pārbaudīt UZŅĒMĒJA iesniegtos aktus par izpildīto Būvdarbu apjomu un, ja tie ir pareizi, apstiprināt paveikto Būvdarbu apjomu un izmaksas;</w:t>
      </w:r>
    </w:p>
    <w:p w:rsidR="00A16AB8" w:rsidRPr="00A16AB8" w:rsidRDefault="00A16AB8" w:rsidP="00A16AB8">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noProof/>
          <w:sz w:val="24"/>
          <w:szCs w:val="24"/>
          <w:lang w:val="lv-LV"/>
        </w:rPr>
        <w:t xml:space="preserve">savlaicīgi un </w:t>
      </w:r>
      <w:r w:rsidRPr="00A16AB8">
        <w:rPr>
          <w:rFonts w:ascii="Times New Roman" w:eastAsia="Calibri" w:hAnsi="Times New Roman" w:cs="Times New Roman"/>
          <w:bCs/>
          <w:noProof/>
          <w:sz w:val="24"/>
          <w:szCs w:val="24"/>
          <w:lang w:val="lv-LV"/>
        </w:rPr>
        <w:t>Līgumā</w:t>
      </w:r>
      <w:r w:rsidRPr="00A16AB8">
        <w:rPr>
          <w:rFonts w:ascii="Times New Roman" w:eastAsia="Calibri" w:hAnsi="Times New Roman" w:cs="Times New Roman"/>
          <w:noProof/>
          <w:sz w:val="24"/>
          <w:szCs w:val="24"/>
          <w:lang w:val="lv-LV"/>
        </w:rPr>
        <w:t xml:space="preserve"> noteiktā kārtībā izskatīt visus no </w:t>
      </w:r>
      <w:r w:rsidRPr="00A16AB8">
        <w:rPr>
          <w:rFonts w:ascii="Times New Roman" w:eastAsia="Calibri" w:hAnsi="Times New Roman" w:cs="Times New Roman"/>
          <w:bCs/>
          <w:noProof/>
          <w:sz w:val="24"/>
          <w:szCs w:val="24"/>
          <w:lang w:val="lv-LV"/>
        </w:rPr>
        <w:t>Izpildītāja</w:t>
      </w:r>
      <w:r w:rsidRPr="00A16AB8">
        <w:rPr>
          <w:rFonts w:ascii="Times New Roman" w:eastAsia="Calibri" w:hAnsi="Times New Roman" w:cs="Times New Roman"/>
          <w:noProof/>
          <w:sz w:val="24"/>
          <w:szCs w:val="24"/>
          <w:lang w:val="lv-LV"/>
        </w:rPr>
        <w:t xml:space="preserve"> saņemtos paziņojumus, pieprasījumus, iesniegumus, vēstules un priekšlikumus;</w:t>
      </w:r>
    </w:p>
    <w:p w:rsidR="00A16AB8" w:rsidRPr="00A16AB8" w:rsidRDefault="00A16AB8" w:rsidP="00A16AB8">
      <w:pPr>
        <w:numPr>
          <w:ilvl w:val="2"/>
          <w:numId w:val="21"/>
        </w:numPr>
        <w:spacing w:after="120" w:line="20" w:lineRule="atLeast"/>
        <w:ind w:left="993" w:hanging="567"/>
        <w:jc w:val="both"/>
        <w:rPr>
          <w:rFonts w:ascii="Times New Roman" w:eastAsia="Calibri" w:hAnsi="Times New Roman" w:cs="Times New Roman"/>
          <w:bCs/>
          <w:noProof/>
          <w:sz w:val="24"/>
          <w:szCs w:val="24"/>
          <w:lang w:val="lv-LV"/>
        </w:rPr>
      </w:pPr>
      <w:r w:rsidRPr="00A16AB8">
        <w:rPr>
          <w:rFonts w:ascii="Times New Roman" w:eastAsia="Calibri" w:hAnsi="Times New Roman" w:cs="Times New Roman"/>
          <w:noProof/>
          <w:sz w:val="24"/>
          <w:szCs w:val="24"/>
          <w:lang w:val="lv-LV"/>
        </w:rPr>
        <w:t>pieņemt Izpildītāja atbilstoši Līgumam, tā pielikumu un normatīvajiem aktiem izpildītos Būvdarbus un samaksāt par izpildītajiem Būvdarbiem Līguma noteiktajā kārtībā.</w:t>
      </w:r>
    </w:p>
    <w:p w:rsidR="00A16AB8" w:rsidRPr="00A16AB8" w:rsidRDefault="00A16AB8" w:rsidP="00A16AB8">
      <w:pPr>
        <w:numPr>
          <w:ilvl w:val="1"/>
          <w:numId w:val="18"/>
        </w:numPr>
        <w:tabs>
          <w:tab w:val="clear" w:pos="360"/>
        </w:tabs>
        <w:suppressAutoHyphens/>
        <w:overflowPunct w:val="0"/>
        <w:autoSpaceDE w:val="0"/>
        <w:autoSpaceDN w:val="0"/>
        <w:adjustRightInd w:val="0"/>
        <w:spacing w:after="120" w:line="20" w:lineRule="atLeast"/>
        <w:ind w:left="426" w:hanging="426"/>
        <w:jc w:val="both"/>
        <w:textAlignment w:val="baseline"/>
        <w:rPr>
          <w:rFonts w:ascii="Times New Roman" w:eastAsia="Calibri" w:hAnsi="Times New Roman" w:cs="Times New Roman"/>
          <w:b/>
          <w:noProof/>
          <w:sz w:val="24"/>
          <w:szCs w:val="24"/>
          <w:lang w:val="lv-LV"/>
        </w:rPr>
      </w:pPr>
      <w:r w:rsidRPr="00A16AB8">
        <w:rPr>
          <w:rFonts w:ascii="Times New Roman" w:eastAsia="Calibri" w:hAnsi="Times New Roman" w:cs="Times New Roman"/>
          <w:bCs/>
          <w:noProof/>
          <w:sz w:val="24"/>
          <w:szCs w:val="24"/>
          <w:lang w:val="lv-LV"/>
        </w:rPr>
        <w:t>PASŪTĪTĀJA tiesības:</w:t>
      </w:r>
    </w:p>
    <w:p w:rsidR="00A16AB8" w:rsidRPr="00A16AB8" w:rsidRDefault="00A16AB8" w:rsidP="00A16AB8">
      <w:pPr>
        <w:numPr>
          <w:ilvl w:val="0"/>
          <w:numId w:val="20"/>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A16AB8">
        <w:rPr>
          <w:rFonts w:ascii="Times New Roman" w:eastAsia="Calibri" w:hAnsi="Times New Roman" w:cs="Times New Roman"/>
          <w:noProof/>
          <w:sz w:val="24"/>
          <w:szCs w:val="24"/>
          <w:lang w:val="lv-LV"/>
        </w:rPr>
        <w:t>nepieņemt Būvdarbus ar nodošanas – pieņemšanas aktu līdz trūkumu novēršanas brīdim, rakstiski informējot par to UZŅĒMĒJU, ja PASŪTĪTĀJAM rodas pretenzijas par sniegto Būvdarbu kvalitāti un/vai apjomu.</w:t>
      </w:r>
    </w:p>
    <w:p w:rsidR="00A16AB8" w:rsidRPr="00A16AB8" w:rsidRDefault="00A16AB8" w:rsidP="00A16AB8">
      <w:pPr>
        <w:numPr>
          <w:ilvl w:val="0"/>
          <w:numId w:val="20"/>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A16AB8">
        <w:rPr>
          <w:rFonts w:ascii="Times New Roman" w:eastAsia="Calibri" w:hAnsi="Times New Roman" w:cs="Times New Roman"/>
          <w:bCs/>
          <w:noProof/>
          <w:sz w:val="24"/>
          <w:szCs w:val="24"/>
          <w:lang w:val="lv-LV"/>
        </w:rPr>
        <w:t>dot Izpildītājam saistošus norādījumus attiecībā uz Līguma izpildi;</w:t>
      </w:r>
    </w:p>
    <w:p w:rsidR="00A16AB8" w:rsidRPr="00A16AB8" w:rsidRDefault="00A16AB8" w:rsidP="00A16AB8">
      <w:pPr>
        <w:numPr>
          <w:ilvl w:val="0"/>
          <w:numId w:val="20"/>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A16AB8">
        <w:rPr>
          <w:rFonts w:ascii="Times New Roman" w:eastAsia="Calibri" w:hAnsi="Times New Roman" w:cs="Times New Roman"/>
          <w:sz w:val="24"/>
          <w:szCs w:val="24"/>
          <w:lang w:val="lv-LV"/>
        </w:rPr>
        <w:t>veikt Būvdarbu izpildes kvalitātes kontroli. PASŪTĪTĀJS veiktā Būvdarbu izpildes kontrole vai UZŅĒMĒJA izpildīto Būvdarbu pārbaude nevar būt par pamatu Līgumā vai ar likumu noteiktās UZŅĒMĒJA atbildības par neatbilstoši izpildītiem Būvdarbiem samazināšanai;</w:t>
      </w:r>
    </w:p>
    <w:p w:rsidR="00A16AB8" w:rsidRPr="00A16AB8" w:rsidRDefault="00A16AB8" w:rsidP="00A16AB8">
      <w:pPr>
        <w:numPr>
          <w:ilvl w:val="0"/>
          <w:numId w:val="20"/>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sz w:val="24"/>
          <w:szCs w:val="24"/>
          <w:lang w:val="lv-LV"/>
        </w:rPr>
      </w:pPr>
      <w:r w:rsidRPr="00A16AB8">
        <w:rPr>
          <w:rFonts w:ascii="Times New Roman" w:eastAsia="Calibri" w:hAnsi="Times New Roman" w:cs="Times New Roman"/>
          <w:sz w:val="24"/>
          <w:szCs w:val="24"/>
          <w:lang w:val="lv-LV"/>
        </w:rPr>
        <w:t>apturēt Būvdarbu izpildi, ja UZŅĒMĒJS vai tā personāls neievēro uz Būvdarbu izpildi attiecināmos normatīvos aktus vai Līguma, Līguma pielikumu nosacījumus. Būvdarbus Izpildītājs ir tiesīgs atsākt, saskaņojot to ar PASŪTĪTĀJU, pēc konstatētā pārkāpuma novēršanas.</w:t>
      </w:r>
    </w:p>
    <w:p w:rsidR="00A16AB8" w:rsidRPr="00A16AB8" w:rsidRDefault="00A16AB8" w:rsidP="00A16AB8">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A16AB8" w:rsidRPr="00A16AB8" w:rsidRDefault="00A16AB8" w:rsidP="00A16AB8">
      <w:pPr>
        <w:numPr>
          <w:ilvl w:val="0"/>
          <w:numId w:val="21"/>
        </w:numPr>
        <w:suppressAutoHyphens/>
        <w:spacing w:after="120" w:line="20" w:lineRule="atLeast"/>
        <w:ind w:left="731" w:hanging="305"/>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Būvdarbu pieņemšana – nodošana</w:t>
      </w:r>
    </w:p>
    <w:p w:rsidR="00A16AB8" w:rsidRPr="00A16AB8" w:rsidRDefault="00A16AB8" w:rsidP="00A16AB8">
      <w:pPr>
        <w:numPr>
          <w:ilvl w:val="1"/>
          <w:numId w:val="21"/>
        </w:numPr>
        <w:suppressAutoHyphens/>
        <w:spacing w:after="120" w:line="20" w:lineRule="atLeast"/>
        <w:ind w:left="426" w:hanging="426"/>
        <w:jc w:val="both"/>
        <w:rPr>
          <w:rFonts w:ascii="Times New Roman" w:eastAsia="Calibri" w:hAnsi="Times New Roman" w:cs="Times New Roman"/>
          <w:noProof/>
          <w:sz w:val="24"/>
          <w:szCs w:val="24"/>
          <w:lang w:val="lv-LV"/>
        </w:rPr>
      </w:pPr>
      <w:r w:rsidRPr="00A16AB8">
        <w:rPr>
          <w:rFonts w:ascii="Times New Roman" w:eastAsia="Calibri" w:hAnsi="Times New Roman" w:cs="Times New Roman"/>
          <w:noProof/>
          <w:sz w:val="24"/>
          <w:szCs w:val="24"/>
          <w:lang w:val="lv-LV"/>
        </w:rPr>
        <w:t xml:space="preserve">UZŅĒMĒJS </w:t>
      </w:r>
      <w:r w:rsidRPr="00A16AB8">
        <w:rPr>
          <w:rFonts w:ascii="Times New Roman" w:eastAsia="Calibri" w:hAnsi="Times New Roman" w:cs="Times New Roman"/>
          <w:bCs/>
          <w:noProof/>
          <w:sz w:val="24"/>
          <w:szCs w:val="24"/>
          <w:lang w:val="lv-LV"/>
        </w:rPr>
        <w:t>Būvdarbu ietvaros veikt rotājumu montāžas/demontāžas darbus, rotājumu apkalpošanu un remontu</w:t>
      </w:r>
      <w:r w:rsidRPr="00A16AB8">
        <w:rPr>
          <w:rFonts w:ascii="Times New Roman" w:eastAsia="Calibri" w:hAnsi="Times New Roman" w:cs="Times New Roman"/>
          <w:noProof/>
          <w:sz w:val="24"/>
          <w:szCs w:val="24"/>
          <w:lang w:val="lv-LV"/>
        </w:rPr>
        <w:t xml:space="preserve"> un nodod </w:t>
      </w:r>
      <w:r w:rsidRPr="00A16AB8">
        <w:rPr>
          <w:rFonts w:ascii="Times New Roman" w:eastAsia="Calibri" w:hAnsi="Times New Roman" w:cs="Times New Roman"/>
          <w:bCs/>
          <w:noProof/>
          <w:sz w:val="24"/>
          <w:szCs w:val="24"/>
          <w:lang w:val="lv-LV"/>
        </w:rPr>
        <w:t>Būvdarbus</w:t>
      </w:r>
      <w:r w:rsidRPr="00A16AB8">
        <w:rPr>
          <w:rFonts w:ascii="Times New Roman" w:eastAsia="Calibri" w:hAnsi="Times New Roman" w:cs="Times New Roman"/>
          <w:noProof/>
          <w:sz w:val="24"/>
          <w:szCs w:val="24"/>
          <w:lang w:val="lv-LV"/>
        </w:rPr>
        <w:t xml:space="preserve"> </w:t>
      </w:r>
      <w:r w:rsidRPr="00A16AB8">
        <w:rPr>
          <w:rFonts w:ascii="Times New Roman" w:eastAsia="Calibri" w:hAnsi="Times New Roman" w:cs="Times New Roman"/>
          <w:bCs/>
          <w:noProof/>
          <w:sz w:val="24"/>
          <w:szCs w:val="24"/>
          <w:lang w:val="lv-LV"/>
        </w:rPr>
        <w:t>PASŪTĪTĀJAM</w:t>
      </w:r>
      <w:r w:rsidRPr="00A16AB8">
        <w:rPr>
          <w:rFonts w:ascii="Times New Roman" w:eastAsia="Calibri" w:hAnsi="Times New Roman" w:cs="Times New Roman"/>
          <w:noProof/>
          <w:sz w:val="24"/>
          <w:szCs w:val="24"/>
          <w:lang w:val="lv-LV"/>
        </w:rPr>
        <w:t xml:space="preserve"> saskaņā ar šī Līguma, Līguma pielikumu nosacījumiem un atbilstoši spēkā esošo normatīvo aktu prasībām, parakstot Būvdarbu </w:t>
      </w:r>
      <w:r w:rsidRPr="00A16AB8">
        <w:rPr>
          <w:rFonts w:ascii="Times New Roman" w:eastAsia="Calibri" w:hAnsi="Times New Roman" w:cs="Times New Roman"/>
          <w:bCs/>
          <w:noProof/>
          <w:sz w:val="24"/>
          <w:szCs w:val="24"/>
          <w:lang w:val="lv-LV"/>
        </w:rPr>
        <w:t>nodošanas-pieņemšanas aktu</w:t>
      </w:r>
      <w:r w:rsidRPr="00A16AB8">
        <w:rPr>
          <w:rFonts w:ascii="Times New Roman" w:eastAsia="Calibri" w:hAnsi="Times New Roman" w:cs="Times New Roman"/>
          <w:noProof/>
          <w:sz w:val="24"/>
          <w:szCs w:val="24"/>
          <w:lang w:val="lv-LV"/>
        </w:rPr>
        <w:t>.</w:t>
      </w:r>
      <w:r w:rsidRPr="00A16AB8">
        <w:rPr>
          <w:rFonts w:ascii="Times New Roman" w:eastAsia="Calibri" w:hAnsi="Times New Roman" w:cs="Times New Roman"/>
          <w:bCs/>
          <w:noProof/>
          <w:sz w:val="24"/>
          <w:szCs w:val="24"/>
          <w:lang w:val="lv-LV"/>
        </w:rPr>
        <w:t xml:space="preserve"> </w:t>
      </w:r>
    </w:p>
    <w:p w:rsidR="00A16AB8" w:rsidRPr="00A16AB8" w:rsidRDefault="00A16AB8" w:rsidP="00A16AB8">
      <w:pPr>
        <w:numPr>
          <w:ilvl w:val="1"/>
          <w:numId w:val="21"/>
        </w:numPr>
        <w:suppressAutoHyphens/>
        <w:spacing w:after="120" w:line="20" w:lineRule="atLeast"/>
        <w:ind w:left="426" w:hanging="426"/>
        <w:jc w:val="both"/>
        <w:rPr>
          <w:rFonts w:ascii="Times New Roman" w:eastAsia="Calibri" w:hAnsi="Times New Roman" w:cs="Times New Roman"/>
          <w:noProof/>
          <w:sz w:val="24"/>
          <w:szCs w:val="24"/>
          <w:lang w:val="lv-LV"/>
        </w:rPr>
      </w:pPr>
      <w:r w:rsidRPr="00A16AB8">
        <w:rPr>
          <w:rFonts w:ascii="Times New Roman" w:eastAsia="Calibri" w:hAnsi="Times New Roman" w:cs="Times New Roman"/>
          <w:noProof/>
          <w:sz w:val="24"/>
          <w:szCs w:val="24"/>
          <w:lang w:val="lv-LV"/>
        </w:rPr>
        <w:t xml:space="preserve">Būvdarbu </w:t>
      </w:r>
      <w:r w:rsidRPr="00A16AB8">
        <w:rPr>
          <w:rFonts w:ascii="Times New Roman" w:eastAsia="Calibri" w:hAnsi="Times New Roman" w:cs="Times New Roman"/>
          <w:bCs/>
          <w:noProof/>
          <w:sz w:val="24"/>
          <w:szCs w:val="24"/>
          <w:lang w:val="lv-LV"/>
        </w:rPr>
        <w:t>nodošanas-pieņemšanas aktu PASŪTĪTĀJS 1 (vienas) darba dienas laikā pēc tā iesniegšanas paraksta vai iesniedz UZŅĒMĒJAM aktu par konstatētajiem defektiem vai trūkumiem, nosakot termiņu to novēršanai. Konstatētos defektus vai trūkumus UZŅĒMĒJS novērš bez papildus samaksas.</w:t>
      </w:r>
    </w:p>
    <w:p w:rsidR="00A16AB8" w:rsidRPr="00A16AB8" w:rsidRDefault="00A16AB8" w:rsidP="00A16AB8">
      <w:pPr>
        <w:suppressAutoHyphens/>
        <w:spacing w:after="120" w:line="20" w:lineRule="atLeast"/>
        <w:jc w:val="both"/>
        <w:rPr>
          <w:rFonts w:ascii="Times New Roman" w:eastAsia="Calibri" w:hAnsi="Times New Roman" w:cs="Times New Roman"/>
          <w:color w:val="000000"/>
          <w:sz w:val="24"/>
          <w:szCs w:val="24"/>
          <w:lang w:val="lv-LV"/>
        </w:rPr>
      </w:pPr>
    </w:p>
    <w:p w:rsidR="00A16AB8" w:rsidRPr="00A16AB8" w:rsidRDefault="00A16AB8" w:rsidP="00A16AB8">
      <w:pPr>
        <w:numPr>
          <w:ilvl w:val="0"/>
          <w:numId w:val="22"/>
        </w:numPr>
        <w:suppressAutoHyphens/>
        <w:spacing w:after="120" w:line="20" w:lineRule="atLeast"/>
        <w:ind w:left="540" w:hanging="540"/>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PUŠU atbildība</w:t>
      </w:r>
    </w:p>
    <w:p w:rsidR="00A16AB8" w:rsidRPr="00A16AB8" w:rsidRDefault="00A16AB8" w:rsidP="00A16AB8">
      <w:pPr>
        <w:numPr>
          <w:ilvl w:val="0"/>
          <w:numId w:val="24"/>
        </w:numPr>
        <w:suppressAutoHyphens/>
        <w:spacing w:after="120" w:line="20" w:lineRule="atLeast"/>
        <w:ind w:left="426" w:hanging="426"/>
        <w:jc w:val="both"/>
        <w:rPr>
          <w:rFonts w:ascii="Times New Roman" w:eastAsia="Calibri" w:hAnsi="Times New Roman" w:cs="Times New Roman"/>
          <w:b/>
          <w:bCs/>
          <w:sz w:val="24"/>
          <w:szCs w:val="24"/>
          <w:lang w:val="lv-LV"/>
        </w:rPr>
      </w:pPr>
      <w:r w:rsidRPr="00A16AB8">
        <w:rPr>
          <w:rFonts w:ascii="Times New Roman" w:eastAsia="Calibri" w:hAnsi="Times New Roman" w:cs="Times New Roman"/>
          <w:sz w:val="24"/>
          <w:szCs w:val="24"/>
          <w:lang w:val="lv-LV"/>
        </w:rPr>
        <w:t>PUSES atbild viena otrai saskaņā ar Līgumu un Latvijas Republikas normatīvajos aktos noteikto.</w:t>
      </w:r>
    </w:p>
    <w:p w:rsidR="00A16AB8" w:rsidRPr="00A16AB8" w:rsidRDefault="00A16AB8" w:rsidP="00A16AB8">
      <w:pPr>
        <w:numPr>
          <w:ilvl w:val="0"/>
          <w:numId w:val="24"/>
        </w:numPr>
        <w:suppressAutoHyphens/>
        <w:spacing w:after="120" w:line="20" w:lineRule="atLeast"/>
        <w:ind w:left="426" w:hanging="426"/>
        <w:jc w:val="both"/>
        <w:rPr>
          <w:rFonts w:ascii="Times New Roman" w:eastAsia="Calibri" w:hAnsi="Times New Roman" w:cs="Times New Roman"/>
          <w:b/>
          <w:bCs/>
          <w:sz w:val="24"/>
          <w:szCs w:val="24"/>
          <w:lang w:val="lv-LV"/>
        </w:rPr>
      </w:pPr>
      <w:r w:rsidRPr="00A16AB8">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A16AB8" w:rsidRPr="00A16AB8" w:rsidRDefault="00A16AB8" w:rsidP="00A16AB8">
      <w:pPr>
        <w:numPr>
          <w:ilvl w:val="0"/>
          <w:numId w:val="24"/>
        </w:numPr>
        <w:suppressAutoHyphens/>
        <w:spacing w:after="120" w:line="20" w:lineRule="atLeast"/>
        <w:ind w:left="426" w:hanging="426"/>
        <w:jc w:val="both"/>
        <w:rPr>
          <w:rFonts w:ascii="Times New Roman" w:eastAsia="Calibri" w:hAnsi="Times New Roman" w:cs="Times New Roman"/>
          <w:b/>
          <w:bCs/>
          <w:sz w:val="24"/>
          <w:szCs w:val="24"/>
          <w:lang w:val="lv-LV"/>
        </w:rPr>
      </w:pPr>
      <w:r w:rsidRPr="00A16AB8">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A16AB8" w:rsidRPr="00A16AB8" w:rsidRDefault="00A16AB8" w:rsidP="00A16AB8">
      <w:pPr>
        <w:numPr>
          <w:ilvl w:val="0"/>
          <w:numId w:val="24"/>
        </w:numPr>
        <w:suppressAutoHyphens/>
        <w:spacing w:after="120" w:line="20" w:lineRule="atLeast"/>
        <w:ind w:left="426" w:hanging="426"/>
        <w:jc w:val="both"/>
        <w:rPr>
          <w:rFonts w:ascii="Times New Roman" w:eastAsia="Calibri" w:hAnsi="Times New Roman" w:cs="Times New Roman"/>
          <w:b/>
          <w:bCs/>
          <w:sz w:val="24"/>
          <w:szCs w:val="24"/>
          <w:lang w:val="lv-LV"/>
        </w:rPr>
      </w:pPr>
      <w:r w:rsidRPr="00A16AB8">
        <w:rPr>
          <w:rFonts w:ascii="Times New Roman" w:eastAsia="Calibri" w:hAnsi="Times New Roman" w:cs="Times New Roman"/>
          <w:sz w:val="24"/>
          <w:szCs w:val="24"/>
          <w:lang w:val="lv-LV"/>
        </w:rPr>
        <w:t>Ja UZŅĒMĒJS Līgumā noteiktajā termiņā neiesniedz Līguma 4.sadaļā minēto dokumentu/</w:t>
      </w:r>
      <w:proofErr w:type="spellStart"/>
      <w:r w:rsidRPr="00A16AB8">
        <w:rPr>
          <w:rFonts w:ascii="Times New Roman" w:eastAsia="Calibri" w:hAnsi="Times New Roman" w:cs="Times New Roman"/>
          <w:sz w:val="24"/>
          <w:szCs w:val="24"/>
          <w:lang w:val="lv-LV"/>
        </w:rPr>
        <w:t>us</w:t>
      </w:r>
      <w:proofErr w:type="spellEnd"/>
      <w:r w:rsidRPr="00A16AB8">
        <w:rPr>
          <w:rFonts w:ascii="Times New Roman" w:eastAsia="Calibri" w:hAnsi="Times New Roman" w:cs="Times New Roman"/>
          <w:sz w:val="24"/>
          <w:szCs w:val="24"/>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A16AB8">
        <w:rPr>
          <w:rFonts w:ascii="Times New Roman" w:eastAsia="Calibri" w:hAnsi="Times New Roman" w:cs="Times New Roman"/>
          <w:sz w:val="24"/>
          <w:szCs w:val="24"/>
          <w:lang w:val="lv-LV"/>
        </w:rPr>
        <w:t>us</w:t>
      </w:r>
      <w:proofErr w:type="spellEnd"/>
      <w:r w:rsidRPr="00A16AB8">
        <w:rPr>
          <w:rFonts w:ascii="Times New Roman" w:eastAsia="Calibri" w:hAnsi="Times New Roman" w:cs="Times New Roman"/>
          <w:sz w:val="24"/>
          <w:szCs w:val="24"/>
          <w:lang w:val="lv-LV"/>
        </w:rPr>
        <w:t>, PASŪTĪTĀJS ir tiesīgs piemērot līgumsodu 0,5 % (nulle komats pieci procenti) apmērā no UZŅĒMĒJA piedāvātās Līguma summas par katru kavējuma dienu, bet ne vairāk kā 10 % (desmit procenti) no līguma summas.</w:t>
      </w:r>
    </w:p>
    <w:p w:rsidR="00A16AB8" w:rsidRPr="00A16AB8" w:rsidRDefault="00A16AB8" w:rsidP="00A16AB8">
      <w:pPr>
        <w:numPr>
          <w:ilvl w:val="0"/>
          <w:numId w:val="24"/>
        </w:numPr>
        <w:suppressAutoHyphens/>
        <w:spacing w:after="120" w:line="20" w:lineRule="atLeast"/>
        <w:ind w:left="426" w:hanging="426"/>
        <w:jc w:val="both"/>
        <w:rPr>
          <w:rFonts w:ascii="Times New Roman" w:eastAsia="Calibri" w:hAnsi="Times New Roman" w:cs="Times New Roman"/>
          <w:b/>
          <w:bCs/>
          <w:sz w:val="24"/>
          <w:szCs w:val="24"/>
          <w:lang w:val="lv-LV"/>
        </w:rPr>
      </w:pPr>
      <w:r w:rsidRPr="00A16AB8">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A16AB8" w:rsidRPr="00A16AB8" w:rsidRDefault="00A16AB8" w:rsidP="00A16AB8">
      <w:pPr>
        <w:numPr>
          <w:ilvl w:val="0"/>
          <w:numId w:val="24"/>
        </w:numPr>
        <w:suppressAutoHyphens/>
        <w:spacing w:after="120" w:line="20" w:lineRule="atLeast"/>
        <w:ind w:left="426" w:hanging="426"/>
        <w:jc w:val="both"/>
        <w:rPr>
          <w:rFonts w:ascii="Times New Roman" w:eastAsia="Calibri" w:hAnsi="Times New Roman" w:cs="Times New Roman"/>
          <w:b/>
          <w:bCs/>
          <w:sz w:val="24"/>
          <w:szCs w:val="24"/>
          <w:lang w:val="lv-LV"/>
        </w:rPr>
      </w:pPr>
      <w:r w:rsidRPr="00A16AB8">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A16AB8" w:rsidRPr="00A16AB8" w:rsidRDefault="00A16AB8" w:rsidP="00A16AB8">
      <w:pPr>
        <w:numPr>
          <w:ilvl w:val="0"/>
          <w:numId w:val="24"/>
        </w:numPr>
        <w:suppressAutoHyphens/>
        <w:spacing w:after="120" w:line="20" w:lineRule="atLeast"/>
        <w:ind w:left="426" w:hanging="426"/>
        <w:jc w:val="both"/>
        <w:rPr>
          <w:rFonts w:ascii="Times New Roman" w:eastAsia="Calibri" w:hAnsi="Times New Roman" w:cs="Times New Roman"/>
          <w:b/>
          <w:bCs/>
          <w:sz w:val="24"/>
          <w:szCs w:val="24"/>
          <w:lang w:val="lv-LV"/>
        </w:rPr>
      </w:pPr>
      <w:r w:rsidRPr="00A16AB8">
        <w:rPr>
          <w:rFonts w:ascii="Times New Roman" w:eastAsia="Calibri" w:hAnsi="Times New Roman" w:cs="Times New Roman"/>
          <w:sz w:val="24"/>
          <w:szCs w:val="24"/>
          <w:lang w:val="lv-LV"/>
        </w:rPr>
        <w:t>UZŅĒMĒJS maksā Līgumā noteikto līgumsodu vai atlīdzina zaudējumus PASŪTĪTĀJAM vai PASŪTĪTĀJS tos atskaita no tuvākā paredzētā maksājuma UZŅĒMĒJAM, vai ietur no Līguma saistības izpildes garantijas.</w:t>
      </w:r>
    </w:p>
    <w:p w:rsidR="00A16AB8" w:rsidRPr="00A16AB8" w:rsidRDefault="00A16AB8" w:rsidP="00A16AB8">
      <w:pPr>
        <w:numPr>
          <w:ilvl w:val="0"/>
          <w:numId w:val="24"/>
        </w:numPr>
        <w:suppressAutoHyphens/>
        <w:spacing w:after="120" w:line="20" w:lineRule="atLeast"/>
        <w:ind w:left="426" w:hanging="426"/>
        <w:jc w:val="both"/>
        <w:rPr>
          <w:rFonts w:ascii="Times New Roman" w:eastAsia="Calibri" w:hAnsi="Times New Roman" w:cs="Times New Roman"/>
          <w:b/>
          <w:bCs/>
          <w:sz w:val="24"/>
          <w:szCs w:val="24"/>
          <w:lang w:val="lv-LV"/>
        </w:rPr>
      </w:pPr>
      <w:r w:rsidRPr="00A16AB8">
        <w:rPr>
          <w:rFonts w:ascii="Times New Roman" w:eastAsia="Calibri" w:hAnsi="Times New Roman" w:cs="Times New Roman"/>
          <w:sz w:val="24"/>
          <w:szCs w:val="24"/>
          <w:lang w:val="lv-LV"/>
        </w:rPr>
        <w:t>Līgumsoda samaksa PUSES neatbrīvo no pienākuma izpildīt Līgumā noteiktās saistības.</w:t>
      </w:r>
    </w:p>
    <w:p w:rsidR="00A16AB8" w:rsidRPr="00A16AB8" w:rsidRDefault="00A16AB8" w:rsidP="00A16AB8">
      <w:pPr>
        <w:tabs>
          <w:tab w:val="num" w:pos="450"/>
        </w:tabs>
        <w:spacing w:after="120" w:line="20" w:lineRule="atLeast"/>
        <w:ind w:left="360"/>
        <w:jc w:val="both"/>
        <w:rPr>
          <w:rFonts w:ascii="Times New Roman" w:eastAsia="Calibri" w:hAnsi="Times New Roman" w:cs="Times New Roman"/>
          <w:sz w:val="24"/>
          <w:szCs w:val="24"/>
          <w:lang w:val="lv-LV"/>
        </w:rPr>
      </w:pPr>
    </w:p>
    <w:p w:rsidR="00A16AB8" w:rsidRPr="00A16AB8" w:rsidRDefault="00A16AB8" w:rsidP="00A16AB8">
      <w:pPr>
        <w:numPr>
          <w:ilvl w:val="0"/>
          <w:numId w:val="22"/>
        </w:numPr>
        <w:suppressAutoHyphens/>
        <w:spacing w:after="120" w:line="20" w:lineRule="atLeast"/>
        <w:ind w:left="540" w:hanging="540"/>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Nepārvarama vara</w:t>
      </w:r>
    </w:p>
    <w:p w:rsidR="00A16AB8" w:rsidRPr="00A16AB8" w:rsidRDefault="00A16AB8" w:rsidP="00A16AB8">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A16AB8" w:rsidRPr="00A16AB8" w:rsidRDefault="00A16AB8" w:rsidP="00A16AB8">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PUSEI, kas atsaucas uz nepārvaramas varas apstākļiem, nekavējoties par to </w:t>
      </w:r>
      <w:proofErr w:type="spellStart"/>
      <w:r w:rsidRPr="00A16AB8">
        <w:rPr>
          <w:rFonts w:ascii="Times New Roman" w:eastAsia="Calibri" w:hAnsi="Times New Roman" w:cs="Times New Roman"/>
          <w:sz w:val="24"/>
          <w:szCs w:val="24"/>
          <w:lang w:val="lv-LV"/>
        </w:rPr>
        <w:t>rakstveidā</w:t>
      </w:r>
      <w:proofErr w:type="spellEnd"/>
      <w:r w:rsidRPr="00A16AB8">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A16AB8" w:rsidRPr="00A16AB8" w:rsidRDefault="00A16AB8" w:rsidP="00A16AB8">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A16AB8" w:rsidRPr="00A16AB8" w:rsidRDefault="00A16AB8" w:rsidP="00A16AB8">
      <w:pPr>
        <w:tabs>
          <w:tab w:val="num" w:pos="450"/>
        </w:tabs>
        <w:spacing w:after="120" w:line="20" w:lineRule="atLeast"/>
        <w:jc w:val="both"/>
        <w:rPr>
          <w:rFonts w:ascii="Times New Roman" w:eastAsia="Calibri" w:hAnsi="Times New Roman" w:cs="Times New Roman"/>
          <w:sz w:val="24"/>
          <w:szCs w:val="24"/>
          <w:lang w:val="lv-LV"/>
        </w:rPr>
      </w:pPr>
    </w:p>
    <w:p w:rsidR="00A16AB8" w:rsidRPr="00A16AB8" w:rsidRDefault="00A16AB8" w:rsidP="00A16AB8">
      <w:pPr>
        <w:numPr>
          <w:ilvl w:val="0"/>
          <w:numId w:val="22"/>
        </w:numPr>
        <w:suppressAutoHyphens/>
        <w:spacing w:after="120" w:line="20" w:lineRule="atLeast"/>
        <w:ind w:right="-1"/>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Līguma grozīšana un izbeigšana</w:t>
      </w:r>
    </w:p>
    <w:p w:rsidR="00A16AB8" w:rsidRPr="00A16AB8" w:rsidRDefault="00A16AB8" w:rsidP="00A16AB8">
      <w:pPr>
        <w:numPr>
          <w:ilvl w:val="0"/>
          <w:numId w:val="8"/>
        </w:numPr>
        <w:suppressAutoHyphens/>
        <w:spacing w:after="120" w:line="20" w:lineRule="atLeast"/>
        <w:ind w:left="567" w:right="-1" w:hanging="567"/>
        <w:jc w:val="both"/>
        <w:rPr>
          <w:rFonts w:ascii="Times New Roman" w:eastAsia="Times New Roman" w:hAnsi="Times New Roman" w:cs="Times New Roman"/>
          <w:sz w:val="24"/>
          <w:szCs w:val="24"/>
          <w:lang w:val="lv-LV"/>
        </w:rPr>
      </w:pPr>
      <w:smartTag w:uri="schemas-tilde-lv/tildestengine" w:element="veidnes">
        <w:smartTagPr>
          <w:attr w:name="baseform" w:val="līgum|s"/>
          <w:attr w:name="id" w:val="-1"/>
          <w:attr w:name="text" w:val="līgumu"/>
        </w:smartTagPr>
        <w:r w:rsidRPr="00A16AB8">
          <w:rPr>
            <w:rFonts w:ascii="Times New Roman" w:eastAsia="Times New Roman" w:hAnsi="Times New Roman" w:cs="Times New Roman"/>
            <w:sz w:val="24"/>
            <w:szCs w:val="24"/>
            <w:lang w:val="lv-LV"/>
          </w:rPr>
          <w:t>Līgumu</w:t>
        </w:r>
      </w:smartTag>
      <w:r w:rsidRPr="00A16AB8">
        <w:rPr>
          <w:rFonts w:ascii="Times New Roman" w:eastAsia="Times New Roman" w:hAnsi="Times New Roman" w:cs="Times New Roman"/>
          <w:sz w:val="24"/>
          <w:szCs w:val="24"/>
          <w:lang w:val="lv-LV"/>
        </w:rPr>
        <w:t xml:space="preserve"> var grozīt un papildināt šajā līgumā un normatīvajos aktos noteiktajos gadījumos un kārtībā, PUSĒM savstarpēji rakstiski vienojoties. Lemjot par līguma grozījumu veikšanu, jāievēro Publisko iepirkumu likuma 61.panta noteikumi.</w:t>
      </w:r>
    </w:p>
    <w:p w:rsidR="00A16AB8" w:rsidRPr="00A16AB8" w:rsidRDefault="00A16AB8" w:rsidP="00A16AB8">
      <w:pPr>
        <w:numPr>
          <w:ilvl w:val="0"/>
          <w:numId w:val="8"/>
        </w:numPr>
        <w:suppressAutoHyphens/>
        <w:spacing w:after="120" w:line="20" w:lineRule="atLeast"/>
        <w:ind w:left="567" w:right="-1" w:hanging="567"/>
        <w:jc w:val="both"/>
        <w:rPr>
          <w:rFonts w:ascii="Times New Roman" w:eastAsia="Calibri" w:hAnsi="Times New Roman" w:cs="Times New Roman"/>
          <w:sz w:val="24"/>
          <w:szCs w:val="24"/>
          <w:lang w:val="lv-LV"/>
        </w:rPr>
      </w:pPr>
      <w:r w:rsidRPr="00A16AB8">
        <w:rPr>
          <w:rFonts w:ascii="Times New Roman" w:eastAsia="Times New Roman" w:hAnsi="Times New Roman" w:cs="Times New Roman"/>
          <w:noProof/>
          <w:sz w:val="24"/>
          <w:szCs w:val="24"/>
          <w:lang w:val="lv-LV" w:eastAsia="ar-SA"/>
        </w:rPr>
        <w:t>Nepieciešamības gadījumā un pamatojoties uz Publisko iepirkumu likuma 61.panta piektās daļas 2.punktu, PASŪTĪTĀJS ir tiesīgs vienpusēji samazināt vai palielināt Būvdarbu apjomus, bet ne vairāk kā 15% (piecpadsmit procentu) apmērā no kopējās līguma cenas, attiecīgi samazinot vai palielinot līguma cenu, gadījumos, kad Būvdarbu izpildes realizāciju tieši kavē objektīvs un no UZŅĒMĒJA gribas neatkarīgs iemesls vai būtiski un iepriekš neparedzēti šķēršļi, kuri tiek konstatēti Būvdarbu izpildes laikā.</w:t>
      </w:r>
    </w:p>
    <w:p w:rsidR="00A16AB8" w:rsidRPr="00A16AB8" w:rsidRDefault="00A16AB8" w:rsidP="00A16AB8">
      <w:pPr>
        <w:numPr>
          <w:ilvl w:val="0"/>
          <w:numId w:val="8"/>
        </w:numPr>
        <w:suppressAutoHyphens/>
        <w:spacing w:after="120" w:line="20" w:lineRule="atLeast"/>
        <w:ind w:left="567" w:right="-1"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PASŪTĪTĀJS ir tiesīgs vienpusēji </w:t>
      </w:r>
      <w:r w:rsidRPr="00A16AB8">
        <w:rPr>
          <w:rFonts w:ascii="Times New Roman" w:eastAsia="Calibri" w:hAnsi="Times New Roman" w:cs="Times New Roman"/>
          <w:bCs/>
          <w:sz w:val="24"/>
          <w:szCs w:val="24"/>
          <w:lang w:val="lv-LV"/>
        </w:rPr>
        <w:t>bez jebkāda zaudējumu</w:t>
      </w:r>
      <w:r w:rsidRPr="00A16AB8">
        <w:rPr>
          <w:rFonts w:ascii="Times New Roman" w:eastAsia="Calibri" w:hAnsi="Times New Roman" w:cs="Times New Roman"/>
          <w:sz w:val="24"/>
          <w:szCs w:val="24"/>
          <w:lang w:val="lv-LV"/>
        </w:rPr>
        <w:t xml:space="preserve"> atlīdzības pienākuma izbeigt Līgumu, </w:t>
      </w:r>
      <w:proofErr w:type="spellStart"/>
      <w:r w:rsidRPr="00A16AB8">
        <w:rPr>
          <w:rFonts w:ascii="Times New Roman" w:eastAsia="Calibri" w:hAnsi="Times New Roman" w:cs="Times New Roman"/>
          <w:sz w:val="24"/>
          <w:szCs w:val="24"/>
          <w:lang w:val="lv-LV"/>
        </w:rPr>
        <w:t>rakstveidā</w:t>
      </w:r>
      <w:proofErr w:type="spellEnd"/>
      <w:r w:rsidRPr="00A16AB8">
        <w:rPr>
          <w:rFonts w:ascii="Times New Roman" w:eastAsia="Calibri" w:hAnsi="Times New Roman" w:cs="Times New Roman"/>
          <w:sz w:val="24"/>
          <w:szCs w:val="24"/>
          <w:lang w:val="lv-LV"/>
        </w:rPr>
        <w:t xml:space="preserve"> brīdinot par to UZŅĒMĒJU </w:t>
      </w:r>
      <w:r w:rsidRPr="00A16AB8">
        <w:rPr>
          <w:rFonts w:ascii="Times New Roman" w:eastAsia="Calibri" w:hAnsi="Times New Roman" w:cs="Times New Roman"/>
          <w:bCs/>
          <w:sz w:val="24"/>
          <w:szCs w:val="24"/>
          <w:lang w:val="lv-LV"/>
        </w:rPr>
        <w:t>7 (septiņas)</w:t>
      </w:r>
      <w:r w:rsidRPr="00A16AB8">
        <w:rPr>
          <w:rFonts w:ascii="Times New Roman" w:eastAsia="Calibri" w:hAnsi="Times New Roman" w:cs="Times New Roman"/>
          <w:sz w:val="24"/>
          <w:szCs w:val="24"/>
          <w:lang w:val="lv-LV"/>
        </w:rPr>
        <w:t xml:space="preserve"> darba dienas iepriekš, ja:</w:t>
      </w:r>
    </w:p>
    <w:p w:rsidR="00A16AB8" w:rsidRPr="00A16AB8" w:rsidRDefault="00A16AB8" w:rsidP="00A16AB8">
      <w:pPr>
        <w:numPr>
          <w:ilvl w:val="0"/>
          <w:numId w:val="9"/>
        </w:numPr>
        <w:suppressAutoHyphens/>
        <w:spacing w:after="120" w:line="20" w:lineRule="atLeast"/>
        <w:ind w:left="1276" w:right="-1" w:hanging="709"/>
        <w:jc w:val="both"/>
        <w:rPr>
          <w:rFonts w:ascii="Times New Roman" w:eastAsia="Times New Roman" w:hAnsi="Times New Roman" w:cs="Times New Roman"/>
          <w:sz w:val="24"/>
          <w:szCs w:val="24"/>
          <w:lang w:val="lv-LV"/>
        </w:rPr>
      </w:pPr>
      <w:r w:rsidRPr="00A16AB8">
        <w:rPr>
          <w:rFonts w:ascii="Times New Roman" w:eastAsia="Times New Roman" w:hAnsi="Times New Roman" w:cs="Times New Roman"/>
          <w:sz w:val="24"/>
          <w:szCs w:val="24"/>
          <w:lang w:val="lv-LV"/>
        </w:rPr>
        <w:t>UZŅĒMĒJS ir nokavējis Būvdarbu pabeigšanu vairāk nekā par 1 (vienu) kalendāro dienu;</w:t>
      </w:r>
    </w:p>
    <w:p w:rsidR="00A16AB8" w:rsidRPr="00A16AB8" w:rsidRDefault="00A16AB8" w:rsidP="00A16AB8">
      <w:pPr>
        <w:numPr>
          <w:ilvl w:val="0"/>
          <w:numId w:val="9"/>
        </w:numPr>
        <w:suppressAutoHyphens/>
        <w:spacing w:after="120" w:line="20" w:lineRule="atLeast"/>
        <w:ind w:left="1276" w:right="-1" w:hanging="709"/>
        <w:jc w:val="both"/>
        <w:rPr>
          <w:rFonts w:ascii="Times New Roman" w:eastAsia="Times New Roman" w:hAnsi="Times New Roman" w:cs="Times New Roman"/>
          <w:sz w:val="24"/>
          <w:szCs w:val="24"/>
          <w:lang w:val="lv-LV"/>
        </w:rPr>
      </w:pPr>
      <w:r w:rsidRPr="00A16AB8">
        <w:rPr>
          <w:rFonts w:ascii="Times New Roman" w:eastAsia="Times New Roman" w:hAnsi="Times New Roman" w:cs="Times New Roman"/>
          <w:sz w:val="24"/>
          <w:szCs w:val="24"/>
          <w:lang w:val="lv-LV"/>
        </w:rPr>
        <w:t>UZŅĒMĒJS nav spējīgs vai tiesīgs veikt Būvdarbus atbilstoši Līguma un/vai Līguma pielikumu nosacījumiem un saskaņā ar Latvijas Republikā spēkā esošajiem normatīvajiem aktiem;</w:t>
      </w:r>
    </w:p>
    <w:p w:rsidR="00A16AB8" w:rsidRPr="00A16AB8" w:rsidRDefault="00A16AB8" w:rsidP="00A16AB8">
      <w:pPr>
        <w:numPr>
          <w:ilvl w:val="0"/>
          <w:numId w:val="9"/>
        </w:numPr>
        <w:suppressAutoHyphens/>
        <w:spacing w:after="120" w:line="20" w:lineRule="atLeast"/>
        <w:ind w:left="1276" w:right="-1" w:hanging="709"/>
        <w:jc w:val="both"/>
        <w:rPr>
          <w:rFonts w:ascii="Times New Roman" w:eastAsia="Times New Roman" w:hAnsi="Times New Roman" w:cs="Times New Roman"/>
          <w:sz w:val="24"/>
          <w:szCs w:val="24"/>
          <w:lang w:val="lv-LV"/>
        </w:rPr>
      </w:pPr>
      <w:r w:rsidRPr="00A16AB8">
        <w:rPr>
          <w:rFonts w:ascii="Times New Roman" w:eastAsia="Times New Roman" w:hAnsi="Times New Roman" w:cs="Times New Roman"/>
          <w:sz w:val="24"/>
          <w:szCs w:val="24"/>
          <w:lang w:val="lv-LV"/>
        </w:rPr>
        <w:t xml:space="preserve">UZŅĒMĒJS Būvdarbu izpildē pārkāpj Latvijas Republikas spēkā esošos normatīvos aktus; </w:t>
      </w:r>
    </w:p>
    <w:p w:rsidR="00A16AB8" w:rsidRPr="00A16AB8" w:rsidRDefault="00A16AB8" w:rsidP="00A16AB8">
      <w:pPr>
        <w:numPr>
          <w:ilvl w:val="0"/>
          <w:numId w:val="9"/>
        </w:numPr>
        <w:suppressAutoHyphens/>
        <w:spacing w:after="120" w:line="20" w:lineRule="atLeast"/>
        <w:ind w:left="1276" w:right="-1" w:hanging="709"/>
        <w:jc w:val="both"/>
        <w:rPr>
          <w:rFonts w:ascii="Times New Roman" w:eastAsia="Times New Roman" w:hAnsi="Times New Roman" w:cs="Times New Roman"/>
          <w:sz w:val="24"/>
          <w:szCs w:val="24"/>
          <w:lang w:val="lv-LV"/>
        </w:rPr>
      </w:pPr>
      <w:r w:rsidRPr="00A16AB8">
        <w:rPr>
          <w:rFonts w:ascii="Times New Roman" w:eastAsia="Times New Roman" w:hAnsi="Times New Roman" w:cs="Times New Roman"/>
          <w:sz w:val="24"/>
          <w:szCs w:val="24"/>
          <w:lang w:val="lv-LV"/>
        </w:rPr>
        <w:t xml:space="preserve">UZŅĒMĒJS </w:t>
      </w:r>
      <w:r w:rsidRPr="00A16AB8">
        <w:rPr>
          <w:rFonts w:ascii="Times New Roman" w:eastAsia="Times New Roman" w:hAnsi="Times New Roman" w:cs="Times New Roman"/>
          <w:color w:val="000000"/>
          <w:sz w:val="24"/>
          <w:szCs w:val="24"/>
          <w:lang w:val="lv-LV"/>
        </w:rPr>
        <w:t>pasludināts par maksātnespējīgu vai tā saimnieciskā darbība tiek izbeigta, pārtraukta vai apturēta</w:t>
      </w:r>
      <w:r w:rsidRPr="00A16AB8">
        <w:rPr>
          <w:rFonts w:ascii="Times New Roman" w:eastAsia="Times New Roman" w:hAnsi="Times New Roman" w:cs="Times New Roman"/>
          <w:sz w:val="24"/>
          <w:szCs w:val="24"/>
          <w:lang w:val="lv-LV" w:eastAsia="x-none"/>
        </w:rPr>
        <w:t>.</w:t>
      </w:r>
    </w:p>
    <w:p w:rsidR="00A16AB8" w:rsidRPr="00A16AB8" w:rsidRDefault="00A16AB8" w:rsidP="00A16AB8">
      <w:pPr>
        <w:numPr>
          <w:ilvl w:val="0"/>
          <w:numId w:val="8"/>
        </w:numPr>
        <w:suppressAutoHyphens/>
        <w:spacing w:after="120" w:line="20" w:lineRule="atLeast"/>
        <w:ind w:left="567" w:right="-1"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eastAsia="lv-LV"/>
        </w:rPr>
        <w:t xml:space="preserve">Ja </w:t>
      </w:r>
      <w:r w:rsidRPr="00A16AB8">
        <w:rPr>
          <w:rFonts w:ascii="Times New Roman" w:eastAsia="Calibri" w:hAnsi="Times New Roman" w:cs="Times New Roman"/>
          <w:bCs/>
          <w:sz w:val="24"/>
          <w:szCs w:val="24"/>
          <w:lang w:val="lv-LV"/>
        </w:rPr>
        <w:t>PASŪTĪTĀJS vienpusēji atkāpjas no Līguma</w:t>
      </w:r>
      <w:r w:rsidRPr="00A16AB8">
        <w:rPr>
          <w:rFonts w:ascii="Times New Roman" w:eastAsia="Calibri" w:hAnsi="Times New Roman" w:cs="Times New Roman"/>
          <w:sz w:val="24"/>
          <w:szCs w:val="24"/>
          <w:lang w:val="lv-LV" w:eastAsia="lv-LV"/>
        </w:rPr>
        <w:t>, tad UZŅĒMĒJS nekavējoties pārtrauc Būvdarbus un piedaloties PASŪTĪTĀJA un UZŅĒMĒJA nozīmētajām atbildīgajām amatpersonām, tiek sastādīts akts par izpildītajiem Būvdarbu apjomiem no būvniecības sākuma.</w:t>
      </w:r>
    </w:p>
    <w:p w:rsidR="00A16AB8" w:rsidRPr="00A16AB8" w:rsidRDefault="00A16AB8" w:rsidP="00A16AB8">
      <w:pPr>
        <w:numPr>
          <w:ilvl w:val="0"/>
          <w:numId w:val="8"/>
        </w:numPr>
        <w:suppressAutoHyphens/>
        <w:spacing w:after="120" w:line="20" w:lineRule="atLeast"/>
        <w:ind w:left="567" w:right="-1"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Gadījumā, ja Līgums tiek pārtraukts UZŅĒMĒJA vainas dēļ Līguma 11.3.1.punktā paredzētajā gadījumā, PASŪTĪTĀJS ir tiesīgs ieturēt līguma saistības izpildes garantijas summu pilnā apmērā.</w:t>
      </w:r>
    </w:p>
    <w:p w:rsidR="00A16AB8" w:rsidRPr="00A16AB8" w:rsidRDefault="00A16AB8" w:rsidP="00A16AB8">
      <w:pPr>
        <w:suppressAutoHyphens/>
        <w:spacing w:after="120" w:line="20" w:lineRule="atLeast"/>
        <w:ind w:right="-1"/>
        <w:jc w:val="both"/>
        <w:rPr>
          <w:rFonts w:ascii="Times New Roman" w:eastAsia="Calibri" w:hAnsi="Times New Roman" w:cs="Times New Roman"/>
          <w:sz w:val="24"/>
          <w:szCs w:val="24"/>
          <w:lang w:val="lv-LV"/>
        </w:rPr>
      </w:pPr>
    </w:p>
    <w:p w:rsidR="00A16AB8" w:rsidRPr="00A16AB8" w:rsidRDefault="00A16AB8" w:rsidP="00A16AB8">
      <w:pPr>
        <w:numPr>
          <w:ilvl w:val="0"/>
          <w:numId w:val="22"/>
        </w:numPr>
        <w:suppressAutoHyphens/>
        <w:spacing w:after="120" w:line="20" w:lineRule="atLeast"/>
        <w:ind w:left="540" w:hanging="540"/>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Īpašuma tiesības</w:t>
      </w:r>
    </w:p>
    <w:p w:rsidR="00A16AB8" w:rsidRPr="00A16AB8" w:rsidRDefault="00A16AB8" w:rsidP="00A16AB8">
      <w:pPr>
        <w:numPr>
          <w:ilvl w:val="0"/>
          <w:numId w:val="10"/>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PASŪTĪTĀJAM īpašuma tiesības uz rotājumiem tiek saglabātas visā Līguma darbības laikā.</w:t>
      </w:r>
    </w:p>
    <w:p w:rsidR="00A16AB8" w:rsidRPr="00A16AB8" w:rsidRDefault="00A16AB8" w:rsidP="00A16AB8">
      <w:pPr>
        <w:numPr>
          <w:ilvl w:val="0"/>
          <w:numId w:val="10"/>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A16AB8" w:rsidRPr="00A16AB8" w:rsidRDefault="00A16AB8" w:rsidP="00A16AB8">
      <w:pPr>
        <w:numPr>
          <w:ilvl w:val="0"/>
          <w:numId w:val="10"/>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A16AB8" w:rsidRPr="00A16AB8" w:rsidRDefault="00A16AB8" w:rsidP="00A16AB8">
      <w:pPr>
        <w:widowControl w:val="0"/>
        <w:tabs>
          <w:tab w:val="num" w:pos="450"/>
        </w:tabs>
        <w:spacing w:after="120" w:line="20" w:lineRule="atLeast"/>
        <w:jc w:val="both"/>
        <w:rPr>
          <w:rFonts w:ascii="Times New Roman" w:eastAsia="Calibri" w:hAnsi="Times New Roman" w:cs="Times New Roman"/>
          <w:sz w:val="24"/>
          <w:szCs w:val="24"/>
          <w:lang w:val="lv-LV"/>
        </w:rPr>
      </w:pPr>
    </w:p>
    <w:p w:rsidR="00A16AB8" w:rsidRPr="00A16AB8" w:rsidRDefault="00A16AB8" w:rsidP="00A16AB8">
      <w:pPr>
        <w:widowControl w:val="0"/>
        <w:numPr>
          <w:ilvl w:val="0"/>
          <w:numId w:val="22"/>
        </w:numPr>
        <w:suppressAutoHyphens/>
        <w:spacing w:after="120" w:line="20" w:lineRule="atLeast"/>
        <w:ind w:left="539" w:hanging="539"/>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Strīdu izskatīšanas kārtība</w:t>
      </w:r>
    </w:p>
    <w:p w:rsidR="00A16AB8" w:rsidRPr="00A16AB8" w:rsidRDefault="00A16AB8" w:rsidP="00A16AB8">
      <w:pPr>
        <w:widowControl w:val="0"/>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A16AB8" w:rsidRPr="00A16AB8" w:rsidRDefault="00A16AB8" w:rsidP="00A16AB8">
      <w:pPr>
        <w:widowControl w:val="0"/>
        <w:numPr>
          <w:ilvl w:val="0"/>
          <w:numId w:val="11"/>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A16AB8" w:rsidRPr="00A16AB8" w:rsidRDefault="00A16AB8" w:rsidP="00A16AB8">
      <w:pPr>
        <w:widowControl w:val="0"/>
        <w:suppressAutoHyphens/>
        <w:spacing w:after="120" w:line="20" w:lineRule="atLeast"/>
        <w:jc w:val="both"/>
        <w:rPr>
          <w:rFonts w:ascii="Times New Roman" w:eastAsia="Calibri" w:hAnsi="Times New Roman" w:cs="Times New Roman"/>
          <w:sz w:val="24"/>
          <w:szCs w:val="24"/>
          <w:lang w:val="lv-LV"/>
        </w:rPr>
      </w:pPr>
    </w:p>
    <w:p w:rsidR="00A16AB8" w:rsidRPr="00A16AB8" w:rsidRDefault="00A16AB8" w:rsidP="00A16AB8">
      <w:pPr>
        <w:numPr>
          <w:ilvl w:val="0"/>
          <w:numId w:val="22"/>
        </w:numPr>
        <w:suppressAutoHyphens/>
        <w:spacing w:after="120" w:line="20" w:lineRule="atLeast"/>
        <w:ind w:left="540" w:hanging="540"/>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Noslēguma noteikumi</w:t>
      </w:r>
    </w:p>
    <w:p w:rsidR="00A16AB8" w:rsidRPr="00A16AB8" w:rsidRDefault="00A16AB8" w:rsidP="00A16AB8">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Jebkuri Līguma grozījumi vai papildinājumi būs spēkā tikai tad, ja tie būs motivēti saskaņā ar Publisko iepirkumu likumu un citām tiesību normām, sagatavoti rakstiskā veidā un abu PUŠU parakstīti. </w:t>
      </w:r>
    </w:p>
    <w:p w:rsidR="00A16AB8" w:rsidRPr="00A16AB8" w:rsidRDefault="00A16AB8" w:rsidP="00A16AB8">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A16AB8" w:rsidRPr="00A16AB8" w:rsidRDefault="00A16AB8" w:rsidP="00A16AB8">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A16AB8" w:rsidRPr="00A16AB8" w:rsidRDefault="00A16AB8" w:rsidP="00A16AB8">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A16AB8" w:rsidRPr="00A16AB8" w:rsidRDefault="00A16AB8" w:rsidP="00A16AB8">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eastAsia="lv-LV"/>
        </w:rPr>
        <w:t>Ar Līgumu uzņemto saistību izpildes nodrošināšanai PUSES nosaka sekojošas atbildīgās personas:</w:t>
      </w:r>
    </w:p>
    <w:p w:rsidR="00A16AB8" w:rsidRPr="00A16AB8" w:rsidRDefault="00A16AB8" w:rsidP="00A16AB8">
      <w:pPr>
        <w:widowControl w:val="0"/>
        <w:numPr>
          <w:ilvl w:val="0"/>
          <w:numId w:val="13"/>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eastAsia="lv-LV"/>
        </w:rPr>
        <w:t xml:space="preserve">no PASŪTĪTĀJA puses  –  </w:t>
      </w:r>
      <w:r w:rsidR="00384E71" w:rsidRPr="00384E71">
        <w:rPr>
          <w:rFonts w:ascii="Times New Roman" w:eastAsia="Calibri" w:hAnsi="Times New Roman" w:cs="Times New Roman"/>
          <w:sz w:val="24"/>
          <w:szCs w:val="24"/>
          <w:lang w:val="lv-LV"/>
        </w:rPr>
        <w:t xml:space="preserve">Daugavpils pilsētas pašvaldības iestādes “Komunālās saimniecības pārvalde” elektroinženiere </w:t>
      </w:r>
      <w:proofErr w:type="spellStart"/>
      <w:r w:rsidR="00384E71" w:rsidRPr="00384E71">
        <w:rPr>
          <w:rFonts w:ascii="Times New Roman" w:eastAsia="Calibri" w:hAnsi="Times New Roman" w:cs="Times New Roman"/>
          <w:sz w:val="24"/>
          <w:szCs w:val="24"/>
          <w:lang w:val="lv-LV"/>
        </w:rPr>
        <w:t>Snežana</w:t>
      </w:r>
      <w:proofErr w:type="spellEnd"/>
      <w:r w:rsidR="00384E71" w:rsidRPr="00384E71">
        <w:rPr>
          <w:rFonts w:ascii="Times New Roman" w:eastAsia="Calibri" w:hAnsi="Times New Roman" w:cs="Times New Roman"/>
          <w:sz w:val="24"/>
          <w:szCs w:val="24"/>
          <w:lang w:val="lv-LV"/>
        </w:rPr>
        <w:t xml:space="preserve"> Afanasjeva, tālrunis 65476325, mob. tālrunis 29297901, e-pasts </w:t>
      </w:r>
      <w:hyperlink r:id="rId8" w:history="1">
        <w:r w:rsidR="00384E71" w:rsidRPr="00384E71">
          <w:rPr>
            <w:rStyle w:val="Hyperlink"/>
            <w:rFonts w:ascii="Times New Roman" w:eastAsia="Calibri" w:hAnsi="Times New Roman" w:cs="Times New Roman"/>
            <w:sz w:val="24"/>
            <w:szCs w:val="24"/>
            <w:lang w:val="lv-LV"/>
          </w:rPr>
          <w:t>snezhana.afanasjeva@daugavpils.lv</w:t>
        </w:r>
      </w:hyperlink>
      <w:r w:rsidRPr="00A16AB8">
        <w:rPr>
          <w:rFonts w:ascii="Times New Roman" w:eastAsia="Calibri" w:hAnsi="Times New Roman" w:cs="Times New Roman"/>
          <w:sz w:val="24"/>
          <w:szCs w:val="24"/>
          <w:lang w:val="lv-LV"/>
        </w:rPr>
        <w:t>;</w:t>
      </w:r>
    </w:p>
    <w:p w:rsidR="00A16AB8" w:rsidRPr="00A16AB8" w:rsidRDefault="00A16AB8" w:rsidP="00A16AB8">
      <w:pPr>
        <w:widowControl w:val="0"/>
        <w:numPr>
          <w:ilvl w:val="0"/>
          <w:numId w:val="13"/>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A16AB8">
        <w:rPr>
          <w:rFonts w:ascii="Times New Roman" w:eastAsia="Calibri" w:hAnsi="Times New Roman" w:cs="Times New Roman"/>
          <w:sz w:val="24"/>
          <w:szCs w:val="24"/>
          <w:lang w:val="lv-LV"/>
        </w:rPr>
        <w:t xml:space="preserve">no UZŅĒMĒJA puses –  </w:t>
      </w:r>
      <w:r w:rsidR="00467E76">
        <w:rPr>
          <w:rFonts w:ascii="Times New Roman" w:eastAsia="Calibri" w:hAnsi="Times New Roman" w:cs="Times New Roman"/>
          <w:sz w:val="24"/>
          <w:szCs w:val="24"/>
          <w:lang w:val="lv-LV"/>
        </w:rPr>
        <w:t xml:space="preserve">SIA “EMPOWER” Reģionālā departamenta direktors Jurijs </w:t>
      </w:r>
      <w:proofErr w:type="spellStart"/>
      <w:r w:rsidR="00467E76">
        <w:rPr>
          <w:rFonts w:ascii="Times New Roman" w:eastAsia="Calibri" w:hAnsi="Times New Roman" w:cs="Times New Roman"/>
          <w:sz w:val="24"/>
          <w:szCs w:val="24"/>
          <w:lang w:val="lv-LV"/>
        </w:rPr>
        <w:t>Kubers</w:t>
      </w:r>
      <w:proofErr w:type="spellEnd"/>
      <w:r w:rsidR="00467E76" w:rsidRPr="00467E76">
        <w:rPr>
          <w:rFonts w:ascii="Times New Roman" w:eastAsia="Calibri" w:hAnsi="Times New Roman" w:cs="Times New Roman"/>
          <w:sz w:val="24"/>
          <w:szCs w:val="24"/>
          <w:lang w:val="lv-LV"/>
        </w:rPr>
        <w:t xml:space="preserve">, mob. tālrunis </w:t>
      </w:r>
      <w:r w:rsidR="00467E76">
        <w:rPr>
          <w:rFonts w:ascii="Times New Roman" w:eastAsia="Calibri" w:hAnsi="Times New Roman" w:cs="Times New Roman"/>
          <w:sz w:val="24"/>
          <w:szCs w:val="24"/>
          <w:lang w:val="lv-LV"/>
        </w:rPr>
        <w:t>26430467</w:t>
      </w:r>
      <w:r w:rsidR="00467E76" w:rsidRPr="00467E76">
        <w:rPr>
          <w:rFonts w:ascii="Times New Roman" w:eastAsia="Calibri" w:hAnsi="Times New Roman" w:cs="Times New Roman"/>
          <w:sz w:val="24"/>
          <w:szCs w:val="24"/>
          <w:lang w:val="lv-LV"/>
        </w:rPr>
        <w:t xml:space="preserve">, e-pasts </w:t>
      </w:r>
      <w:hyperlink r:id="rId9" w:history="1">
        <w:r w:rsidR="00804E7C" w:rsidRPr="00AD6201">
          <w:rPr>
            <w:rStyle w:val="Hyperlink"/>
            <w:rFonts w:ascii="Times New Roman" w:eastAsia="Calibri" w:hAnsi="Times New Roman" w:cs="Times New Roman"/>
            <w:sz w:val="24"/>
            <w:szCs w:val="24"/>
            <w:lang w:val="lv-LV"/>
          </w:rPr>
          <w:t>jurijs.kubers@empower.lv</w:t>
        </w:r>
      </w:hyperlink>
      <w:r w:rsidRPr="00A16AB8">
        <w:rPr>
          <w:rFonts w:ascii="Times New Roman" w:eastAsia="Calibri" w:hAnsi="Times New Roman" w:cs="Times New Roman"/>
          <w:sz w:val="24"/>
          <w:szCs w:val="24"/>
          <w:lang w:val="lv-LV"/>
        </w:rPr>
        <w:t>.</w:t>
      </w:r>
    </w:p>
    <w:p w:rsidR="00A16AB8" w:rsidRPr="00A16AB8" w:rsidRDefault="00A16AB8" w:rsidP="00A16AB8">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A16AB8" w:rsidRPr="00A16AB8" w:rsidRDefault="00A16AB8" w:rsidP="00A16AB8">
      <w:pPr>
        <w:numPr>
          <w:ilvl w:val="0"/>
          <w:numId w:val="22"/>
        </w:numPr>
        <w:suppressAutoHyphens/>
        <w:spacing w:after="120" w:line="20" w:lineRule="atLeast"/>
        <w:ind w:left="540" w:hanging="540"/>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Līguma pielikumi</w:t>
      </w:r>
    </w:p>
    <w:p w:rsidR="00A16AB8" w:rsidRPr="00A16AB8" w:rsidRDefault="00A16AB8" w:rsidP="00A16AB8">
      <w:pPr>
        <w:numPr>
          <w:ilvl w:val="0"/>
          <w:numId w:val="14"/>
        </w:numPr>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1.pielikums – Tehniskā specifikācija uz </w:t>
      </w:r>
      <w:r w:rsidR="00AE0F2D">
        <w:rPr>
          <w:rFonts w:ascii="Times New Roman" w:eastAsia="Calibri" w:hAnsi="Times New Roman" w:cs="Times New Roman"/>
          <w:sz w:val="24"/>
          <w:szCs w:val="24"/>
          <w:lang w:val="lv-LV"/>
        </w:rPr>
        <w:t>8</w:t>
      </w:r>
      <w:r w:rsidRPr="00A16AB8">
        <w:rPr>
          <w:rFonts w:ascii="Times New Roman" w:eastAsia="Calibri" w:hAnsi="Times New Roman" w:cs="Times New Roman"/>
          <w:sz w:val="24"/>
          <w:szCs w:val="24"/>
          <w:lang w:val="lv-LV"/>
        </w:rPr>
        <w:t xml:space="preserve"> (</w:t>
      </w:r>
      <w:r w:rsidR="00AE0F2D">
        <w:rPr>
          <w:rFonts w:ascii="Times New Roman" w:eastAsia="Calibri" w:hAnsi="Times New Roman" w:cs="Times New Roman"/>
          <w:sz w:val="24"/>
          <w:szCs w:val="24"/>
          <w:lang w:val="lv-LV"/>
        </w:rPr>
        <w:t>astoņām</w:t>
      </w:r>
      <w:r w:rsidRPr="00A16AB8">
        <w:rPr>
          <w:rFonts w:ascii="Times New Roman" w:eastAsia="Calibri" w:hAnsi="Times New Roman" w:cs="Times New Roman"/>
          <w:sz w:val="24"/>
          <w:szCs w:val="24"/>
          <w:lang w:val="lv-LV"/>
        </w:rPr>
        <w:t>) lapām;</w:t>
      </w:r>
    </w:p>
    <w:p w:rsidR="00A16AB8" w:rsidRPr="00A16AB8" w:rsidRDefault="00A16AB8" w:rsidP="00A16AB8">
      <w:pPr>
        <w:numPr>
          <w:ilvl w:val="0"/>
          <w:numId w:val="14"/>
        </w:numPr>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2.pielikums – Tāme uz </w:t>
      </w:r>
      <w:r w:rsidR="00100D80">
        <w:rPr>
          <w:rFonts w:ascii="Times New Roman" w:eastAsia="Calibri" w:hAnsi="Times New Roman" w:cs="Times New Roman"/>
          <w:sz w:val="24"/>
          <w:szCs w:val="24"/>
          <w:lang w:val="lv-LV"/>
        </w:rPr>
        <w:t>12</w:t>
      </w:r>
      <w:r w:rsidRPr="00A16AB8">
        <w:rPr>
          <w:rFonts w:ascii="Times New Roman" w:eastAsia="Calibri" w:hAnsi="Times New Roman" w:cs="Times New Roman"/>
          <w:sz w:val="24"/>
          <w:szCs w:val="24"/>
          <w:lang w:val="lv-LV"/>
        </w:rPr>
        <w:t xml:space="preserve"> (</w:t>
      </w:r>
      <w:r w:rsidR="00100D80">
        <w:rPr>
          <w:rFonts w:ascii="Times New Roman" w:eastAsia="Calibri" w:hAnsi="Times New Roman" w:cs="Times New Roman"/>
          <w:sz w:val="24"/>
          <w:szCs w:val="24"/>
          <w:lang w:val="lv-LV"/>
        </w:rPr>
        <w:t>divpadsmit</w:t>
      </w:r>
      <w:r w:rsidRPr="00A16AB8">
        <w:rPr>
          <w:rFonts w:ascii="Times New Roman" w:eastAsia="Calibri" w:hAnsi="Times New Roman" w:cs="Times New Roman"/>
          <w:sz w:val="24"/>
          <w:szCs w:val="24"/>
          <w:lang w:val="lv-LV"/>
        </w:rPr>
        <w:t>) lapām;</w:t>
      </w:r>
    </w:p>
    <w:p w:rsidR="00A16AB8" w:rsidRPr="00A16AB8" w:rsidRDefault="00A16AB8" w:rsidP="00A16AB8">
      <w:pPr>
        <w:numPr>
          <w:ilvl w:val="0"/>
          <w:numId w:val="14"/>
        </w:numPr>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3.pielikums – Personāla saraksts </w:t>
      </w:r>
      <w:r w:rsidR="0078618C" w:rsidRPr="0078618C">
        <w:rPr>
          <w:rFonts w:ascii="Times New Roman" w:eastAsia="Calibri" w:hAnsi="Times New Roman" w:cs="Times New Roman"/>
          <w:iCs/>
          <w:sz w:val="24"/>
          <w:szCs w:val="24"/>
          <w:lang w:val="lv-LV"/>
        </w:rPr>
        <w:t>uz 1 (vienas) lapas</w:t>
      </w:r>
      <w:r w:rsidRPr="00A16AB8">
        <w:rPr>
          <w:rFonts w:ascii="Times New Roman" w:eastAsia="Calibri" w:hAnsi="Times New Roman" w:cs="Times New Roman"/>
          <w:sz w:val="24"/>
          <w:szCs w:val="24"/>
          <w:lang w:val="lv-LV"/>
        </w:rPr>
        <w:t>;</w:t>
      </w:r>
    </w:p>
    <w:p w:rsidR="00A16AB8" w:rsidRPr="00B423C9" w:rsidRDefault="00A16AB8" w:rsidP="00B423C9">
      <w:pPr>
        <w:numPr>
          <w:ilvl w:val="0"/>
          <w:numId w:val="14"/>
        </w:numPr>
        <w:spacing w:after="120" w:line="20" w:lineRule="atLeast"/>
        <w:ind w:left="567" w:hanging="567"/>
        <w:jc w:val="both"/>
        <w:rPr>
          <w:rFonts w:ascii="Times New Roman" w:eastAsia="Calibri" w:hAnsi="Times New Roman" w:cs="Times New Roman"/>
          <w:sz w:val="24"/>
          <w:szCs w:val="24"/>
          <w:lang w:val="lv-LV"/>
        </w:rPr>
      </w:pPr>
      <w:r w:rsidRPr="00A16AB8">
        <w:rPr>
          <w:rFonts w:ascii="Times New Roman" w:eastAsia="Calibri" w:hAnsi="Times New Roman" w:cs="Times New Roman"/>
          <w:sz w:val="24"/>
          <w:szCs w:val="24"/>
          <w:lang w:val="lv-LV"/>
        </w:rPr>
        <w:t xml:space="preserve">4.pielikums – Kalendārais grafiks </w:t>
      </w:r>
      <w:r w:rsidR="0078618C" w:rsidRPr="0078618C">
        <w:rPr>
          <w:rFonts w:ascii="Times New Roman" w:eastAsia="Calibri" w:hAnsi="Times New Roman" w:cs="Times New Roman"/>
          <w:iCs/>
          <w:sz w:val="24"/>
          <w:szCs w:val="24"/>
          <w:lang w:val="lv-LV"/>
        </w:rPr>
        <w:t>uz 1 (vienas) lapas</w:t>
      </w:r>
      <w:r w:rsidRPr="00A16AB8">
        <w:rPr>
          <w:rFonts w:ascii="Times New Roman" w:eastAsia="Calibri" w:hAnsi="Times New Roman" w:cs="Times New Roman"/>
          <w:sz w:val="24"/>
          <w:szCs w:val="24"/>
          <w:lang w:val="lv-LV"/>
        </w:rPr>
        <w:t>;</w:t>
      </w:r>
    </w:p>
    <w:p w:rsidR="00A16AB8" w:rsidRPr="00A16AB8" w:rsidRDefault="00B423C9" w:rsidP="00A16AB8">
      <w:pPr>
        <w:numPr>
          <w:ilvl w:val="0"/>
          <w:numId w:val="14"/>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A16AB8" w:rsidRPr="00A16AB8">
        <w:rPr>
          <w:rFonts w:ascii="Times New Roman" w:eastAsia="Calibri" w:hAnsi="Times New Roman" w:cs="Times New Roman"/>
          <w:sz w:val="24"/>
          <w:szCs w:val="24"/>
          <w:lang w:val="lv-LV"/>
        </w:rPr>
        <w:t xml:space="preserve">.pielikums – Līguma saistību izpildes garantijas noteikumi </w:t>
      </w:r>
      <w:r w:rsidR="00D84A69" w:rsidRPr="00D84A69">
        <w:rPr>
          <w:rFonts w:ascii="Times New Roman" w:eastAsia="Calibri" w:hAnsi="Times New Roman" w:cs="Times New Roman"/>
          <w:iCs/>
          <w:sz w:val="24"/>
          <w:szCs w:val="24"/>
          <w:lang w:val="lv-LV"/>
        </w:rPr>
        <w:t xml:space="preserve">uz </w:t>
      </w:r>
      <w:r w:rsidR="00D84A69">
        <w:rPr>
          <w:rFonts w:ascii="Times New Roman" w:eastAsia="Calibri" w:hAnsi="Times New Roman" w:cs="Times New Roman"/>
          <w:iCs/>
          <w:sz w:val="24"/>
          <w:szCs w:val="24"/>
          <w:lang w:val="lv-LV"/>
        </w:rPr>
        <w:t>1 (vienas) lapas</w:t>
      </w:r>
      <w:r w:rsidR="00A16AB8" w:rsidRPr="00A16AB8">
        <w:rPr>
          <w:rFonts w:ascii="Times New Roman" w:eastAsia="Calibri" w:hAnsi="Times New Roman" w:cs="Times New Roman"/>
          <w:iCs/>
          <w:sz w:val="24"/>
          <w:szCs w:val="24"/>
          <w:lang w:val="lv-LV"/>
        </w:rPr>
        <w:t>.</w:t>
      </w:r>
    </w:p>
    <w:p w:rsidR="00A16AB8" w:rsidRPr="00A16AB8" w:rsidRDefault="00A16AB8" w:rsidP="00A16AB8">
      <w:pPr>
        <w:tabs>
          <w:tab w:val="num" w:pos="540"/>
        </w:tabs>
        <w:spacing w:after="120" w:line="20" w:lineRule="atLeast"/>
        <w:ind w:left="540" w:hanging="540"/>
        <w:jc w:val="both"/>
        <w:rPr>
          <w:rFonts w:ascii="Times New Roman" w:eastAsia="Calibri" w:hAnsi="Times New Roman" w:cs="Times New Roman"/>
          <w:sz w:val="24"/>
          <w:szCs w:val="24"/>
          <w:lang w:val="lv-LV"/>
        </w:rPr>
      </w:pPr>
    </w:p>
    <w:p w:rsidR="00A16AB8" w:rsidRPr="00A16AB8" w:rsidRDefault="00A16AB8" w:rsidP="00A16AB8">
      <w:pPr>
        <w:numPr>
          <w:ilvl w:val="0"/>
          <w:numId w:val="22"/>
        </w:numPr>
        <w:suppressAutoHyphens/>
        <w:spacing w:after="120" w:line="20" w:lineRule="atLeast"/>
        <w:ind w:left="360"/>
        <w:jc w:val="center"/>
        <w:rPr>
          <w:rFonts w:ascii="Times New Roman" w:eastAsia="Calibri" w:hAnsi="Times New Roman" w:cs="Times New Roman"/>
          <w:b/>
          <w:bCs/>
          <w:sz w:val="24"/>
          <w:szCs w:val="24"/>
          <w:lang w:val="lv-LV"/>
        </w:rPr>
      </w:pPr>
      <w:r w:rsidRPr="00A16AB8">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006C3F" w:rsidRPr="00006C3F" w:rsidTr="000554DA">
        <w:trPr>
          <w:trHeight w:val="3259"/>
        </w:trPr>
        <w:tc>
          <w:tcPr>
            <w:tcW w:w="4890" w:type="dxa"/>
          </w:tcPr>
          <w:p w:rsidR="00006C3F" w:rsidRPr="00006C3F" w:rsidRDefault="00006C3F" w:rsidP="000554DA">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b/>
                <w:bCs/>
                <w:color w:val="000000"/>
                <w:sz w:val="24"/>
                <w:szCs w:val="24"/>
                <w:lang w:val="lv-LV" w:eastAsia="ar-SA"/>
              </w:rPr>
              <w:t>PASŪTĪTĀJS</w:t>
            </w:r>
            <w:r w:rsidRPr="00006C3F">
              <w:rPr>
                <w:rFonts w:ascii="Times New Roman" w:eastAsia="Lucida Sans Unicode" w:hAnsi="Times New Roman" w:cs="Times New Roman"/>
                <w:b/>
                <w:bCs/>
                <w:color w:val="000000"/>
                <w:sz w:val="24"/>
                <w:szCs w:val="24"/>
                <w:lang w:val="lv-LV" w:eastAsia="ar-SA"/>
              </w:rPr>
              <w:t xml:space="preserve">: </w:t>
            </w:r>
          </w:p>
          <w:p w:rsidR="00006C3F" w:rsidRPr="00006C3F" w:rsidRDefault="00006C3F" w:rsidP="000554D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06C3F">
              <w:rPr>
                <w:rFonts w:ascii="Times New Roman" w:eastAsia="Lucida Sans Unicode" w:hAnsi="Times New Roman" w:cs="Times New Roman"/>
                <w:color w:val="000000"/>
                <w:sz w:val="24"/>
                <w:szCs w:val="24"/>
                <w:lang w:val="lv-LV" w:eastAsia="ar-SA"/>
              </w:rPr>
              <w:t>Daugavpils pilsētas pašvaldības iestāde</w:t>
            </w:r>
          </w:p>
          <w:p w:rsidR="00006C3F" w:rsidRPr="00006C3F" w:rsidRDefault="00006C3F" w:rsidP="000554D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06C3F">
              <w:rPr>
                <w:rFonts w:ascii="Times New Roman" w:eastAsia="Lucida Sans Unicode" w:hAnsi="Times New Roman" w:cs="Times New Roman"/>
                <w:color w:val="000000"/>
                <w:sz w:val="24"/>
                <w:szCs w:val="24"/>
                <w:lang w:val="lv-LV" w:eastAsia="ar-SA"/>
              </w:rPr>
              <w:t>“Komunālās saimniecības pārvalde”,</w:t>
            </w:r>
          </w:p>
          <w:p w:rsidR="00006C3F" w:rsidRPr="00006C3F" w:rsidRDefault="00006C3F" w:rsidP="000554DA">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006C3F">
              <w:rPr>
                <w:rFonts w:ascii="Times New Roman" w:eastAsia="Lucida Sans Unicode" w:hAnsi="Times New Roman" w:cs="Times New Roman"/>
                <w:color w:val="000000"/>
                <w:sz w:val="24"/>
                <w:szCs w:val="24"/>
                <w:lang w:eastAsia="ar-SA"/>
              </w:rPr>
              <w:t>reģistrācijas</w:t>
            </w:r>
            <w:proofErr w:type="spellEnd"/>
            <w:r w:rsidRPr="00006C3F">
              <w:rPr>
                <w:rFonts w:ascii="Times New Roman" w:eastAsia="Lucida Sans Unicode" w:hAnsi="Times New Roman" w:cs="Times New Roman"/>
                <w:color w:val="000000"/>
                <w:sz w:val="24"/>
                <w:szCs w:val="24"/>
                <w:lang w:eastAsia="ar-SA"/>
              </w:rPr>
              <w:t xml:space="preserve"> Nr.90009547852,</w:t>
            </w:r>
          </w:p>
          <w:p w:rsidR="00006C3F" w:rsidRPr="00006C3F" w:rsidRDefault="00006C3F" w:rsidP="000554DA">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006C3F">
              <w:rPr>
                <w:rFonts w:ascii="Times New Roman" w:eastAsia="Lucida Sans Unicode" w:hAnsi="Times New Roman" w:cs="Times New Roman"/>
                <w:color w:val="000000"/>
                <w:sz w:val="24"/>
                <w:szCs w:val="24"/>
                <w:lang w:eastAsia="ar-SA"/>
              </w:rPr>
              <w:t>Saules</w:t>
            </w:r>
            <w:proofErr w:type="spellEnd"/>
            <w:r w:rsidRPr="00006C3F">
              <w:rPr>
                <w:rFonts w:ascii="Times New Roman" w:eastAsia="Lucida Sans Unicode" w:hAnsi="Times New Roman" w:cs="Times New Roman"/>
                <w:color w:val="000000"/>
                <w:sz w:val="24"/>
                <w:szCs w:val="24"/>
                <w:lang w:eastAsia="ar-SA"/>
              </w:rPr>
              <w:t xml:space="preserve"> </w:t>
            </w:r>
            <w:proofErr w:type="spellStart"/>
            <w:r w:rsidRPr="00006C3F">
              <w:rPr>
                <w:rFonts w:ascii="Times New Roman" w:eastAsia="Lucida Sans Unicode" w:hAnsi="Times New Roman" w:cs="Times New Roman"/>
                <w:color w:val="000000"/>
                <w:sz w:val="24"/>
                <w:szCs w:val="24"/>
                <w:lang w:eastAsia="ar-SA"/>
              </w:rPr>
              <w:t>iela</w:t>
            </w:r>
            <w:proofErr w:type="spellEnd"/>
            <w:r w:rsidRPr="00006C3F">
              <w:rPr>
                <w:rFonts w:ascii="Times New Roman" w:eastAsia="Lucida Sans Unicode" w:hAnsi="Times New Roman" w:cs="Times New Roman"/>
                <w:color w:val="000000"/>
                <w:sz w:val="24"/>
                <w:szCs w:val="24"/>
                <w:lang w:eastAsia="ar-SA"/>
              </w:rPr>
              <w:t xml:space="preserve"> 5a, Daugavpils, LV-5401</w:t>
            </w:r>
            <w:r w:rsidR="00A30F36">
              <w:rPr>
                <w:rFonts w:ascii="Times New Roman" w:eastAsia="Lucida Sans Unicode" w:hAnsi="Times New Roman" w:cs="Times New Roman"/>
                <w:color w:val="000000"/>
                <w:sz w:val="24"/>
                <w:szCs w:val="24"/>
                <w:lang w:eastAsia="ar-SA"/>
              </w:rPr>
              <w:t>, Latvija,</w:t>
            </w:r>
          </w:p>
          <w:p w:rsidR="00006C3F" w:rsidRPr="00006C3F" w:rsidRDefault="00006C3F" w:rsidP="000554DA">
            <w:pPr>
              <w:widowControl w:val="0"/>
              <w:suppressAutoHyphens/>
              <w:spacing w:after="0" w:line="20" w:lineRule="atLeast"/>
              <w:rPr>
                <w:rFonts w:ascii="Times New Roman" w:eastAsia="Lucida Sans Unicode" w:hAnsi="Times New Roman" w:cs="Times New Roman"/>
                <w:color w:val="000000"/>
                <w:sz w:val="24"/>
                <w:szCs w:val="24"/>
                <w:lang w:eastAsia="ar-SA"/>
              </w:rPr>
            </w:pPr>
            <w:r w:rsidRPr="00006C3F">
              <w:rPr>
                <w:rFonts w:ascii="Times New Roman" w:eastAsia="Lucida Sans Unicode" w:hAnsi="Times New Roman" w:cs="Times New Roman"/>
                <w:color w:val="000000"/>
                <w:sz w:val="24"/>
                <w:szCs w:val="24"/>
                <w:lang w:eastAsia="ar-SA"/>
              </w:rPr>
              <w:t>AS “</w:t>
            </w:r>
            <w:proofErr w:type="spellStart"/>
            <w:r w:rsidRPr="00006C3F">
              <w:rPr>
                <w:rFonts w:ascii="Times New Roman" w:eastAsia="Lucida Sans Unicode" w:hAnsi="Times New Roman" w:cs="Times New Roman"/>
                <w:color w:val="000000"/>
                <w:sz w:val="24"/>
                <w:szCs w:val="24"/>
                <w:lang w:eastAsia="ar-SA"/>
              </w:rPr>
              <w:t>Citadele</w:t>
            </w:r>
            <w:proofErr w:type="spellEnd"/>
            <w:r w:rsidRPr="00006C3F">
              <w:rPr>
                <w:rFonts w:ascii="Times New Roman" w:eastAsia="Lucida Sans Unicode" w:hAnsi="Times New Roman" w:cs="Times New Roman"/>
                <w:color w:val="000000"/>
                <w:sz w:val="24"/>
                <w:szCs w:val="24"/>
                <w:lang w:eastAsia="ar-SA"/>
              </w:rPr>
              <w:t xml:space="preserve"> </w:t>
            </w:r>
            <w:proofErr w:type="spellStart"/>
            <w:r w:rsidRPr="00006C3F">
              <w:rPr>
                <w:rFonts w:ascii="Times New Roman" w:eastAsia="Lucida Sans Unicode" w:hAnsi="Times New Roman" w:cs="Times New Roman"/>
                <w:color w:val="000000"/>
                <w:sz w:val="24"/>
                <w:szCs w:val="24"/>
                <w:lang w:eastAsia="ar-SA"/>
              </w:rPr>
              <w:t>banka</w:t>
            </w:r>
            <w:proofErr w:type="spellEnd"/>
            <w:r w:rsidRPr="00006C3F">
              <w:rPr>
                <w:rFonts w:ascii="Times New Roman" w:eastAsia="Lucida Sans Unicode" w:hAnsi="Times New Roman" w:cs="Times New Roman"/>
                <w:color w:val="000000"/>
                <w:sz w:val="24"/>
                <w:szCs w:val="24"/>
                <w:lang w:eastAsia="ar-SA"/>
              </w:rPr>
              <w:t xml:space="preserve">”, </w:t>
            </w:r>
            <w:proofErr w:type="spellStart"/>
            <w:r w:rsidRPr="00006C3F">
              <w:rPr>
                <w:rFonts w:ascii="Times New Roman" w:eastAsia="Lucida Sans Unicode" w:hAnsi="Times New Roman" w:cs="Times New Roman"/>
                <w:color w:val="000000"/>
                <w:sz w:val="24"/>
                <w:szCs w:val="24"/>
                <w:lang w:eastAsia="ar-SA"/>
              </w:rPr>
              <w:t>kods</w:t>
            </w:r>
            <w:proofErr w:type="spellEnd"/>
            <w:r w:rsidRPr="00006C3F">
              <w:rPr>
                <w:rFonts w:ascii="Times New Roman" w:eastAsia="Lucida Sans Unicode" w:hAnsi="Times New Roman" w:cs="Times New Roman"/>
                <w:color w:val="000000"/>
                <w:sz w:val="24"/>
                <w:szCs w:val="24"/>
                <w:lang w:eastAsia="ar-SA"/>
              </w:rPr>
              <w:t xml:space="preserve"> PARXLV22,</w:t>
            </w:r>
          </w:p>
          <w:p w:rsidR="00006C3F" w:rsidRPr="00006C3F" w:rsidRDefault="00006C3F" w:rsidP="000554DA">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006C3F">
              <w:rPr>
                <w:rFonts w:ascii="Times New Roman" w:eastAsia="Lucida Sans Unicode" w:hAnsi="Times New Roman" w:cs="Times New Roman"/>
                <w:color w:val="000000"/>
                <w:sz w:val="24"/>
                <w:szCs w:val="24"/>
                <w:lang w:eastAsia="ar-SA"/>
              </w:rPr>
              <w:t>konts</w:t>
            </w:r>
            <w:proofErr w:type="spellEnd"/>
            <w:r w:rsidRPr="00006C3F">
              <w:rPr>
                <w:rFonts w:ascii="Times New Roman" w:eastAsia="Lucida Sans Unicode" w:hAnsi="Times New Roman" w:cs="Times New Roman"/>
                <w:color w:val="000000"/>
                <w:sz w:val="24"/>
                <w:szCs w:val="24"/>
                <w:lang w:eastAsia="ar-SA"/>
              </w:rPr>
              <w:t xml:space="preserve"> LV05PARX0000850062701</w:t>
            </w:r>
          </w:p>
          <w:p w:rsidR="00006C3F" w:rsidRPr="00006C3F" w:rsidRDefault="00006C3F" w:rsidP="000554DA">
            <w:pPr>
              <w:widowControl w:val="0"/>
              <w:suppressAutoHyphens/>
              <w:spacing w:after="0" w:line="20" w:lineRule="atLeast"/>
              <w:rPr>
                <w:rFonts w:ascii="Times New Roman" w:eastAsia="Lucida Sans Unicode" w:hAnsi="Times New Roman" w:cs="Times New Roman"/>
                <w:color w:val="000000"/>
                <w:sz w:val="24"/>
                <w:szCs w:val="24"/>
                <w:lang w:eastAsia="ar-SA"/>
              </w:rPr>
            </w:pPr>
            <w:r w:rsidRPr="00006C3F">
              <w:rPr>
                <w:rFonts w:ascii="Times New Roman" w:eastAsia="Lucida Sans Unicode" w:hAnsi="Times New Roman" w:cs="Times New Roman"/>
                <w:color w:val="000000"/>
                <w:sz w:val="24"/>
                <w:szCs w:val="24"/>
                <w:lang w:eastAsia="ar-SA"/>
              </w:rPr>
              <w:t xml:space="preserve">Daugavpils </w:t>
            </w:r>
            <w:proofErr w:type="spellStart"/>
            <w:r w:rsidRPr="00006C3F">
              <w:rPr>
                <w:rFonts w:ascii="Times New Roman" w:eastAsia="Lucida Sans Unicode" w:hAnsi="Times New Roman" w:cs="Times New Roman"/>
                <w:color w:val="000000"/>
                <w:sz w:val="24"/>
                <w:szCs w:val="24"/>
                <w:lang w:eastAsia="ar-SA"/>
              </w:rPr>
              <w:t>pilsētas</w:t>
            </w:r>
            <w:proofErr w:type="spellEnd"/>
            <w:r w:rsidRPr="00006C3F">
              <w:rPr>
                <w:rFonts w:ascii="Times New Roman" w:eastAsia="Lucida Sans Unicode" w:hAnsi="Times New Roman" w:cs="Times New Roman"/>
                <w:color w:val="000000"/>
                <w:sz w:val="24"/>
                <w:szCs w:val="24"/>
                <w:lang w:eastAsia="ar-SA"/>
              </w:rPr>
              <w:t xml:space="preserve"> </w:t>
            </w:r>
            <w:proofErr w:type="spellStart"/>
            <w:r w:rsidRPr="00006C3F">
              <w:rPr>
                <w:rFonts w:ascii="Times New Roman" w:eastAsia="Lucida Sans Unicode" w:hAnsi="Times New Roman" w:cs="Times New Roman"/>
                <w:color w:val="000000"/>
                <w:sz w:val="24"/>
                <w:szCs w:val="24"/>
                <w:lang w:eastAsia="ar-SA"/>
              </w:rPr>
              <w:t>pašvaldības</w:t>
            </w:r>
            <w:proofErr w:type="spellEnd"/>
            <w:r w:rsidRPr="00006C3F">
              <w:rPr>
                <w:rFonts w:ascii="Times New Roman" w:eastAsia="Lucida Sans Unicode" w:hAnsi="Times New Roman" w:cs="Times New Roman"/>
                <w:color w:val="000000"/>
                <w:sz w:val="24"/>
                <w:szCs w:val="24"/>
                <w:lang w:eastAsia="ar-SA"/>
              </w:rPr>
              <w:t xml:space="preserve"> </w:t>
            </w:r>
            <w:proofErr w:type="spellStart"/>
            <w:r w:rsidRPr="00006C3F">
              <w:rPr>
                <w:rFonts w:ascii="Times New Roman" w:eastAsia="Lucida Sans Unicode" w:hAnsi="Times New Roman" w:cs="Times New Roman"/>
                <w:color w:val="000000"/>
                <w:sz w:val="24"/>
                <w:szCs w:val="24"/>
                <w:lang w:eastAsia="ar-SA"/>
              </w:rPr>
              <w:t>iestādes</w:t>
            </w:r>
            <w:proofErr w:type="spellEnd"/>
          </w:p>
          <w:p w:rsidR="00006C3F" w:rsidRPr="00006C3F" w:rsidRDefault="00006C3F" w:rsidP="000554DA">
            <w:pPr>
              <w:widowControl w:val="0"/>
              <w:suppressAutoHyphens/>
              <w:spacing w:after="0" w:line="20" w:lineRule="atLeast"/>
              <w:rPr>
                <w:rFonts w:ascii="Times New Roman" w:eastAsia="Lucida Sans Unicode" w:hAnsi="Times New Roman" w:cs="Times New Roman"/>
                <w:color w:val="000000"/>
                <w:sz w:val="24"/>
                <w:szCs w:val="24"/>
                <w:lang w:eastAsia="ar-SA"/>
              </w:rPr>
            </w:pPr>
            <w:r w:rsidRPr="00006C3F">
              <w:rPr>
                <w:rFonts w:ascii="Times New Roman" w:eastAsia="Lucida Sans Unicode" w:hAnsi="Times New Roman" w:cs="Times New Roman"/>
                <w:color w:val="000000"/>
                <w:sz w:val="24"/>
                <w:szCs w:val="24"/>
                <w:lang w:eastAsia="ar-SA"/>
              </w:rPr>
              <w:t>“</w:t>
            </w:r>
            <w:proofErr w:type="spellStart"/>
            <w:r w:rsidRPr="00006C3F">
              <w:rPr>
                <w:rFonts w:ascii="Times New Roman" w:eastAsia="Lucida Sans Unicode" w:hAnsi="Times New Roman" w:cs="Times New Roman"/>
                <w:color w:val="000000"/>
                <w:sz w:val="24"/>
                <w:szCs w:val="24"/>
                <w:lang w:eastAsia="ar-SA"/>
              </w:rPr>
              <w:t>Komunālās</w:t>
            </w:r>
            <w:proofErr w:type="spellEnd"/>
            <w:r w:rsidRPr="00006C3F">
              <w:rPr>
                <w:rFonts w:ascii="Times New Roman" w:eastAsia="Lucida Sans Unicode" w:hAnsi="Times New Roman" w:cs="Times New Roman"/>
                <w:color w:val="000000"/>
                <w:sz w:val="24"/>
                <w:szCs w:val="24"/>
                <w:lang w:eastAsia="ar-SA"/>
              </w:rPr>
              <w:t xml:space="preserve"> </w:t>
            </w:r>
            <w:proofErr w:type="spellStart"/>
            <w:r w:rsidRPr="00006C3F">
              <w:rPr>
                <w:rFonts w:ascii="Times New Roman" w:eastAsia="Lucida Sans Unicode" w:hAnsi="Times New Roman" w:cs="Times New Roman"/>
                <w:color w:val="000000"/>
                <w:sz w:val="24"/>
                <w:szCs w:val="24"/>
                <w:lang w:eastAsia="ar-SA"/>
              </w:rPr>
              <w:t>saimniecības</w:t>
            </w:r>
            <w:proofErr w:type="spellEnd"/>
            <w:r w:rsidRPr="00006C3F">
              <w:rPr>
                <w:rFonts w:ascii="Times New Roman" w:eastAsia="Lucida Sans Unicode" w:hAnsi="Times New Roman" w:cs="Times New Roman"/>
                <w:color w:val="000000"/>
                <w:sz w:val="24"/>
                <w:szCs w:val="24"/>
                <w:lang w:eastAsia="ar-SA"/>
              </w:rPr>
              <w:t xml:space="preserve"> </w:t>
            </w:r>
            <w:proofErr w:type="spellStart"/>
            <w:r w:rsidRPr="00006C3F">
              <w:rPr>
                <w:rFonts w:ascii="Times New Roman" w:eastAsia="Lucida Sans Unicode" w:hAnsi="Times New Roman" w:cs="Times New Roman"/>
                <w:color w:val="000000"/>
                <w:sz w:val="24"/>
                <w:szCs w:val="24"/>
                <w:lang w:eastAsia="ar-SA"/>
              </w:rPr>
              <w:t>pārvalde</w:t>
            </w:r>
            <w:proofErr w:type="spellEnd"/>
            <w:r w:rsidRPr="00006C3F">
              <w:rPr>
                <w:rFonts w:ascii="Times New Roman" w:eastAsia="Lucida Sans Unicode" w:hAnsi="Times New Roman" w:cs="Times New Roman"/>
                <w:color w:val="000000"/>
                <w:sz w:val="24"/>
                <w:szCs w:val="24"/>
                <w:lang w:eastAsia="ar-SA"/>
              </w:rPr>
              <w:t>”</w:t>
            </w:r>
          </w:p>
          <w:p w:rsidR="00006C3F" w:rsidRPr="00006C3F" w:rsidRDefault="00006C3F" w:rsidP="000554DA">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006C3F">
              <w:rPr>
                <w:rFonts w:ascii="Times New Roman" w:eastAsia="Lucida Sans Unicode" w:hAnsi="Times New Roman" w:cs="Times New Roman"/>
                <w:color w:val="000000"/>
                <w:sz w:val="24"/>
                <w:szCs w:val="24"/>
                <w:lang w:eastAsia="ar-SA"/>
              </w:rPr>
              <w:t>vadītājs</w:t>
            </w:r>
            <w:proofErr w:type="spellEnd"/>
            <w:r w:rsidRPr="00006C3F">
              <w:rPr>
                <w:rFonts w:ascii="Times New Roman" w:eastAsia="Lucida Sans Unicode" w:hAnsi="Times New Roman" w:cs="Times New Roman"/>
                <w:color w:val="000000"/>
                <w:sz w:val="24"/>
                <w:szCs w:val="24"/>
                <w:lang w:eastAsia="ar-SA"/>
              </w:rPr>
              <w:t xml:space="preserve">             </w:t>
            </w:r>
          </w:p>
          <w:p w:rsidR="00006C3F" w:rsidRPr="00006C3F" w:rsidRDefault="00006C3F" w:rsidP="000554DA">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006C3F">
              <w:rPr>
                <w:rFonts w:ascii="Times New Roman" w:eastAsia="Lucida Sans Unicode" w:hAnsi="Times New Roman" w:cs="Times New Roman"/>
                <w:color w:val="000000"/>
                <w:sz w:val="24"/>
                <w:szCs w:val="24"/>
                <w:lang w:eastAsia="ar-SA"/>
              </w:rPr>
              <w:t xml:space="preserve">                                                     </w:t>
            </w:r>
          </w:p>
          <w:p w:rsidR="00006C3F" w:rsidRPr="00006C3F" w:rsidRDefault="00006C3F" w:rsidP="000554DA">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006C3F">
              <w:rPr>
                <w:rFonts w:ascii="Times New Roman" w:eastAsia="Lucida Sans Unicode" w:hAnsi="Times New Roman" w:cs="Times New Roman"/>
                <w:i/>
                <w:sz w:val="24"/>
                <w:szCs w:val="24"/>
                <w:lang w:eastAsia="ar-SA"/>
              </w:rPr>
              <w:t>(</w:t>
            </w:r>
            <w:proofErr w:type="spellStart"/>
            <w:r w:rsidRPr="00006C3F">
              <w:rPr>
                <w:rFonts w:ascii="Times New Roman" w:eastAsia="Lucida Sans Unicode" w:hAnsi="Times New Roman" w:cs="Times New Roman"/>
                <w:i/>
                <w:sz w:val="24"/>
                <w:szCs w:val="24"/>
                <w:lang w:eastAsia="ar-SA"/>
              </w:rPr>
              <w:t>personiskais</w:t>
            </w:r>
            <w:proofErr w:type="spellEnd"/>
            <w:r w:rsidRPr="00006C3F">
              <w:rPr>
                <w:rFonts w:ascii="Times New Roman" w:eastAsia="Lucida Sans Unicode" w:hAnsi="Times New Roman" w:cs="Times New Roman"/>
                <w:i/>
                <w:sz w:val="24"/>
                <w:szCs w:val="24"/>
                <w:lang w:eastAsia="ar-SA"/>
              </w:rPr>
              <w:t xml:space="preserve"> </w:t>
            </w:r>
            <w:proofErr w:type="spellStart"/>
            <w:r w:rsidRPr="00006C3F">
              <w:rPr>
                <w:rFonts w:ascii="Times New Roman" w:eastAsia="Lucida Sans Unicode" w:hAnsi="Times New Roman" w:cs="Times New Roman"/>
                <w:i/>
                <w:sz w:val="24"/>
                <w:szCs w:val="24"/>
                <w:lang w:eastAsia="ar-SA"/>
              </w:rPr>
              <w:t>paraksts</w:t>
            </w:r>
            <w:proofErr w:type="spellEnd"/>
            <w:r w:rsidRPr="00006C3F">
              <w:rPr>
                <w:rFonts w:ascii="Times New Roman" w:eastAsia="Lucida Sans Unicode" w:hAnsi="Times New Roman" w:cs="Times New Roman"/>
                <w:i/>
                <w:sz w:val="24"/>
                <w:szCs w:val="24"/>
                <w:lang w:eastAsia="ar-SA"/>
              </w:rPr>
              <w:t>)</w:t>
            </w:r>
            <w:r w:rsidRPr="00006C3F">
              <w:rPr>
                <w:rFonts w:ascii="Times New Roman" w:eastAsia="Lucida Sans Unicode" w:hAnsi="Times New Roman" w:cs="Times New Roman"/>
                <w:sz w:val="24"/>
                <w:szCs w:val="24"/>
                <w:lang w:eastAsia="ar-SA"/>
              </w:rPr>
              <w:t xml:space="preserve"> </w:t>
            </w:r>
            <w:proofErr w:type="spellStart"/>
            <w:r w:rsidRPr="00006C3F">
              <w:rPr>
                <w:rFonts w:ascii="Times New Roman" w:eastAsia="Lucida Sans Unicode" w:hAnsi="Times New Roman" w:cs="Times New Roman"/>
                <w:color w:val="000000"/>
                <w:sz w:val="24"/>
                <w:szCs w:val="24"/>
                <w:lang w:eastAsia="ar-SA"/>
              </w:rPr>
              <w:t>A.Pudāns</w:t>
            </w:r>
            <w:proofErr w:type="spellEnd"/>
          </w:p>
        </w:tc>
        <w:tc>
          <w:tcPr>
            <w:tcW w:w="4891" w:type="dxa"/>
          </w:tcPr>
          <w:p w:rsidR="00006C3F" w:rsidRPr="00006C3F" w:rsidRDefault="00006C3F" w:rsidP="000554DA">
            <w:pPr>
              <w:widowControl w:val="0"/>
              <w:suppressAutoHyphens/>
              <w:spacing w:after="120" w:line="20" w:lineRule="atLeast"/>
              <w:rPr>
                <w:rFonts w:ascii="Times New Roman" w:eastAsia="Lucida Sans Unicode" w:hAnsi="Times New Roman" w:cs="Times New Roman"/>
                <w:b/>
                <w:bCs/>
                <w:color w:val="000000"/>
                <w:sz w:val="24"/>
                <w:szCs w:val="24"/>
                <w:lang w:eastAsia="ar-SA"/>
              </w:rPr>
            </w:pPr>
            <w:r>
              <w:rPr>
                <w:rFonts w:ascii="Times New Roman" w:eastAsia="Lucida Sans Unicode" w:hAnsi="Times New Roman" w:cs="Times New Roman"/>
                <w:b/>
                <w:bCs/>
                <w:color w:val="000000"/>
                <w:sz w:val="24"/>
                <w:szCs w:val="24"/>
                <w:lang w:eastAsia="ar-SA"/>
              </w:rPr>
              <w:t>UZŅĒMĒJS</w:t>
            </w:r>
            <w:r w:rsidRPr="00006C3F">
              <w:rPr>
                <w:rFonts w:ascii="Times New Roman" w:eastAsia="Lucida Sans Unicode" w:hAnsi="Times New Roman" w:cs="Times New Roman"/>
                <w:b/>
                <w:bCs/>
                <w:color w:val="000000"/>
                <w:sz w:val="24"/>
                <w:szCs w:val="24"/>
                <w:lang w:eastAsia="ar-SA"/>
              </w:rPr>
              <w:t>:</w:t>
            </w:r>
          </w:p>
          <w:p w:rsidR="00006C3F" w:rsidRPr="00006C3F" w:rsidRDefault="00006C3F" w:rsidP="000554DA">
            <w:pPr>
              <w:widowControl w:val="0"/>
              <w:suppressAutoHyphens/>
              <w:spacing w:after="0" w:line="20" w:lineRule="atLeast"/>
              <w:rPr>
                <w:rFonts w:ascii="Times New Roman" w:hAnsi="Times New Roman" w:cs="Times New Roman"/>
                <w:sz w:val="24"/>
                <w:szCs w:val="24"/>
              </w:rPr>
            </w:pPr>
            <w:proofErr w:type="spellStart"/>
            <w:r w:rsidRPr="00006C3F">
              <w:rPr>
                <w:rFonts w:ascii="Times New Roman" w:hAnsi="Times New Roman" w:cs="Times New Roman"/>
                <w:bCs/>
                <w:sz w:val="24"/>
                <w:szCs w:val="24"/>
              </w:rPr>
              <w:t>Sabiedrība</w:t>
            </w:r>
            <w:proofErr w:type="spellEnd"/>
            <w:r w:rsidRPr="00006C3F">
              <w:rPr>
                <w:rFonts w:ascii="Times New Roman" w:hAnsi="Times New Roman" w:cs="Times New Roman"/>
                <w:bCs/>
                <w:sz w:val="24"/>
                <w:szCs w:val="24"/>
              </w:rPr>
              <w:t xml:space="preserve"> </w:t>
            </w:r>
            <w:proofErr w:type="spellStart"/>
            <w:r w:rsidRPr="00006C3F">
              <w:rPr>
                <w:rFonts w:ascii="Times New Roman" w:hAnsi="Times New Roman" w:cs="Times New Roman"/>
                <w:bCs/>
                <w:sz w:val="24"/>
                <w:szCs w:val="24"/>
              </w:rPr>
              <w:t>ar</w:t>
            </w:r>
            <w:proofErr w:type="spellEnd"/>
            <w:r w:rsidRPr="00006C3F">
              <w:rPr>
                <w:rFonts w:ascii="Times New Roman" w:hAnsi="Times New Roman" w:cs="Times New Roman"/>
                <w:bCs/>
                <w:sz w:val="24"/>
                <w:szCs w:val="24"/>
              </w:rPr>
              <w:t xml:space="preserve"> </w:t>
            </w:r>
            <w:proofErr w:type="spellStart"/>
            <w:r w:rsidRPr="00006C3F">
              <w:rPr>
                <w:rFonts w:ascii="Times New Roman" w:hAnsi="Times New Roman" w:cs="Times New Roman"/>
                <w:bCs/>
                <w:sz w:val="24"/>
                <w:szCs w:val="24"/>
              </w:rPr>
              <w:t>ierobežotu</w:t>
            </w:r>
            <w:proofErr w:type="spellEnd"/>
            <w:r w:rsidRPr="00006C3F">
              <w:rPr>
                <w:rFonts w:ascii="Times New Roman" w:hAnsi="Times New Roman" w:cs="Times New Roman"/>
                <w:bCs/>
                <w:sz w:val="24"/>
                <w:szCs w:val="24"/>
              </w:rPr>
              <w:t xml:space="preserve"> </w:t>
            </w:r>
            <w:proofErr w:type="spellStart"/>
            <w:r w:rsidRPr="00006C3F">
              <w:rPr>
                <w:rFonts w:ascii="Times New Roman" w:hAnsi="Times New Roman" w:cs="Times New Roman"/>
                <w:bCs/>
                <w:sz w:val="24"/>
                <w:szCs w:val="24"/>
              </w:rPr>
              <w:t>atbildību</w:t>
            </w:r>
            <w:proofErr w:type="spellEnd"/>
            <w:r w:rsidRPr="00006C3F">
              <w:rPr>
                <w:rFonts w:ascii="Times New Roman" w:hAnsi="Times New Roman" w:cs="Times New Roman"/>
                <w:sz w:val="24"/>
                <w:szCs w:val="24"/>
              </w:rPr>
              <w:t xml:space="preserve"> </w:t>
            </w:r>
          </w:p>
          <w:p w:rsidR="00006C3F" w:rsidRPr="00006C3F" w:rsidRDefault="00006C3F" w:rsidP="000554DA">
            <w:pPr>
              <w:widowControl w:val="0"/>
              <w:suppressAutoHyphens/>
              <w:spacing w:after="0" w:line="20" w:lineRule="atLeast"/>
              <w:rPr>
                <w:rFonts w:ascii="Times New Roman" w:hAnsi="Times New Roman" w:cs="Times New Roman"/>
                <w:sz w:val="24"/>
                <w:szCs w:val="24"/>
              </w:rPr>
            </w:pPr>
            <w:r w:rsidRPr="00006C3F">
              <w:rPr>
                <w:rFonts w:ascii="Times New Roman" w:hAnsi="Times New Roman" w:cs="Times New Roman"/>
                <w:sz w:val="24"/>
                <w:szCs w:val="24"/>
              </w:rPr>
              <w:t>“</w:t>
            </w:r>
            <w:r w:rsidR="00124D73">
              <w:rPr>
                <w:rFonts w:ascii="Times New Roman" w:hAnsi="Times New Roman" w:cs="Times New Roman"/>
                <w:sz w:val="24"/>
                <w:szCs w:val="24"/>
                <w:lang w:val="lv-LV"/>
              </w:rPr>
              <w:t>EMPOWER</w:t>
            </w:r>
            <w:r w:rsidRPr="00006C3F">
              <w:rPr>
                <w:rFonts w:ascii="Times New Roman" w:hAnsi="Times New Roman" w:cs="Times New Roman"/>
                <w:sz w:val="24"/>
                <w:szCs w:val="24"/>
              </w:rPr>
              <w:t xml:space="preserve">”, </w:t>
            </w:r>
          </w:p>
          <w:p w:rsidR="00006C3F" w:rsidRPr="00006C3F" w:rsidRDefault="00006C3F" w:rsidP="000554DA">
            <w:pPr>
              <w:widowControl w:val="0"/>
              <w:suppressAutoHyphens/>
              <w:spacing w:after="0" w:line="20" w:lineRule="atLeast"/>
              <w:rPr>
                <w:rFonts w:ascii="Times New Roman" w:hAnsi="Times New Roman" w:cs="Times New Roman"/>
                <w:sz w:val="24"/>
                <w:szCs w:val="24"/>
                <w:lang w:val="lv-LV"/>
              </w:rPr>
            </w:pPr>
            <w:proofErr w:type="spellStart"/>
            <w:r w:rsidRPr="00006C3F">
              <w:rPr>
                <w:rFonts w:ascii="Times New Roman" w:eastAsia="Lucida Sans Unicode" w:hAnsi="Times New Roman" w:cs="Times New Roman"/>
                <w:color w:val="000000"/>
                <w:sz w:val="24"/>
                <w:szCs w:val="24"/>
                <w:lang w:eastAsia="ar-SA"/>
              </w:rPr>
              <w:t>reģistrācijas</w:t>
            </w:r>
            <w:proofErr w:type="spellEnd"/>
            <w:r w:rsidRPr="00006C3F">
              <w:rPr>
                <w:rFonts w:ascii="Times New Roman" w:hAnsi="Times New Roman" w:cs="Times New Roman"/>
                <w:sz w:val="24"/>
                <w:szCs w:val="24"/>
              </w:rPr>
              <w:t xml:space="preserve"> </w:t>
            </w:r>
            <w:proofErr w:type="spellStart"/>
            <w:r w:rsidRPr="00006C3F">
              <w:rPr>
                <w:rFonts w:ascii="Times New Roman" w:hAnsi="Times New Roman" w:cs="Times New Roman"/>
                <w:sz w:val="24"/>
                <w:szCs w:val="24"/>
              </w:rPr>
              <w:t>Nr</w:t>
            </w:r>
            <w:proofErr w:type="spellEnd"/>
            <w:r w:rsidRPr="00006C3F">
              <w:rPr>
                <w:rFonts w:ascii="Times New Roman" w:hAnsi="Times New Roman" w:cs="Times New Roman"/>
                <w:sz w:val="24"/>
                <w:szCs w:val="24"/>
              </w:rPr>
              <w:t>.</w:t>
            </w:r>
            <w:r w:rsidR="00A30F36" w:rsidRPr="00A30F36">
              <w:rPr>
                <w:rFonts w:ascii="Times New Roman" w:hAnsi="Times New Roman" w:cs="Times New Roman"/>
                <w:bCs/>
                <w:sz w:val="24"/>
                <w:szCs w:val="24"/>
                <w:lang w:val="lv-LV"/>
              </w:rPr>
              <w:t>50003563201</w:t>
            </w:r>
            <w:r w:rsidRPr="00006C3F">
              <w:rPr>
                <w:rFonts w:ascii="Times New Roman" w:hAnsi="Times New Roman" w:cs="Times New Roman"/>
                <w:sz w:val="24"/>
                <w:szCs w:val="24"/>
                <w:lang w:val="lv-LV"/>
              </w:rPr>
              <w:t xml:space="preserve">, </w:t>
            </w:r>
          </w:p>
          <w:p w:rsidR="00006C3F" w:rsidRPr="00006C3F" w:rsidRDefault="00A30F36" w:rsidP="000554DA">
            <w:pPr>
              <w:widowControl w:val="0"/>
              <w:suppressAutoHyphens/>
              <w:spacing w:after="0" w:line="20" w:lineRule="atLeast"/>
              <w:rPr>
                <w:rFonts w:ascii="Times New Roman" w:hAnsi="Times New Roman" w:cs="Times New Roman"/>
                <w:sz w:val="24"/>
                <w:szCs w:val="24"/>
              </w:rPr>
            </w:pPr>
            <w:r w:rsidRPr="00A30F36">
              <w:rPr>
                <w:rFonts w:ascii="Times New Roman" w:hAnsi="Times New Roman" w:cs="Times New Roman"/>
                <w:bCs/>
                <w:sz w:val="24"/>
                <w:szCs w:val="24"/>
                <w:lang w:val="lv-LV"/>
              </w:rPr>
              <w:t>Sila iela 1a, Rīga, LV-1057, Latvija</w:t>
            </w:r>
            <w:r w:rsidR="00006C3F" w:rsidRPr="00006C3F">
              <w:rPr>
                <w:rFonts w:ascii="Times New Roman" w:hAnsi="Times New Roman" w:cs="Times New Roman"/>
                <w:sz w:val="24"/>
                <w:szCs w:val="24"/>
              </w:rPr>
              <w:t xml:space="preserve">, </w:t>
            </w:r>
          </w:p>
          <w:p w:rsidR="00006C3F" w:rsidRPr="00006C3F" w:rsidRDefault="00006C3F" w:rsidP="000554DA">
            <w:pPr>
              <w:widowControl w:val="0"/>
              <w:suppressAutoHyphens/>
              <w:spacing w:after="0" w:line="20" w:lineRule="atLeast"/>
              <w:rPr>
                <w:rFonts w:ascii="Times New Roman" w:hAnsi="Times New Roman" w:cs="Times New Roman"/>
                <w:sz w:val="24"/>
                <w:szCs w:val="24"/>
              </w:rPr>
            </w:pPr>
            <w:r w:rsidRPr="00006C3F">
              <w:rPr>
                <w:rFonts w:ascii="Times New Roman" w:hAnsi="Times New Roman" w:cs="Times New Roman"/>
                <w:sz w:val="24"/>
                <w:szCs w:val="24"/>
              </w:rPr>
              <w:t>AS “</w:t>
            </w:r>
            <w:r w:rsidR="00F621B5">
              <w:rPr>
                <w:rFonts w:ascii="Times New Roman" w:hAnsi="Times New Roman" w:cs="Times New Roman"/>
                <w:sz w:val="24"/>
                <w:szCs w:val="24"/>
              </w:rPr>
              <w:t xml:space="preserve">SEB </w:t>
            </w:r>
            <w:proofErr w:type="spellStart"/>
            <w:r w:rsidR="00F621B5">
              <w:rPr>
                <w:rFonts w:ascii="Times New Roman" w:hAnsi="Times New Roman" w:cs="Times New Roman"/>
                <w:sz w:val="24"/>
                <w:szCs w:val="24"/>
              </w:rPr>
              <w:t>banka</w:t>
            </w:r>
            <w:proofErr w:type="spellEnd"/>
            <w:r w:rsidRPr="00006C3F">
              <w:rPr>
                <w:rFonts w:ascii="Times New Roman" w:hAnsi="Times New Roman" w:cs="Times New Roman"/>
                <w:sz w:val="24"/>
                <w:szCs w:val="24"/>
              </w:rPr>
              <w:t xml:space="preserve">”, </w:t>
            </w:r>
            <w:proofErr w:type="spellStart"/>
            <w:r w:rsidRPr="00006C3F">
              <w:rPr>
                <w:rFonts w:ascii="Times New Roman" w:hAnsi="Times New Roman" w:cs="Times New Roman"/>
                <w:sz w:val="24"/>
                <w:szCs w:val="24"/>
              </w:rPr>
              <w:t>kods</w:t>
            </w:r>
            <w:proofErr w:type="spellEnd"/>
            <w:r w:rsidRPr="00006C3F">
              <w:rPr>
                <w:rFonts w:ascii="Times New Roman" w:hAnsi="Times New Roman" w:cs="Times New Roman"/>
                <w:sz w:val="24"/>
                <w:szCs w:val="24"/>
              </w:rPr>
              <w:t xml:space="preserve"> </w:t>
            </w:r>
            <w:r w:rsidR="00F621B5">
              <w:rPr>
                <w:rFonts w:ascii="Times New Roman" w:hAnsi="Times New Roman" w:cs="Times New Roman"/>
                <w:sz w:val="24"/>
                <w:szCs w:val="24"/>
              </w:rPr>
              <w:t>UNLALV2X</w:t>
            </w:r>
            <w:r w:rsidRPr="00006C3F">
              <w:rPr>
                <w:rFonts w:ascii="Times New Roman" w:hAnsi="Times New Roman" w:cs="Times New Roman"/>
                <w:sz w:val="24"/>
                <w:szCs w:val="24"/>
              </w:rPr>
              <w:t>,</w:t>
            </w:r>
          </w:p>
          <w:p w:rsidR="00006C3F" w:rsidRPr="00006C3F" w:rsidRDefault="00006C3F" w:rsidP="000554DA">
            <w:pPr>
              <w:widowControl w:val="0"/>
              <w:suppressAutoHyphens/>
              <w:spacing w:after="120" w:line="20" w:lineRule="atLeast"/>
              <w:rPr>
                <w:rFonts w:ascii="Times New Roman" w:hAnsi="Times New Roman" w:cs="Times New Roman"/>
                <w:sz w:val="24"/>
                <w:szCs w:val="24"/>
              </w:rPr>
            </w:pPr>
            <w:proofErr w:type="spellStart"/>
            <w:r w:rsidRPr="00006C3F">
              <w:rPr>
                <w:rFonts w:ascii="Times New Roman" w:hAnsi="Times New Roman" w:cs="Times New Roman"/>
                <w:sz w:val="24"/>
                <w:szCs w:val="24"/>
              </w:rPr>
              <w:t>konts</w:t>
            </w:r>
            <w:proofErr w:type="spellEnd"/>
            <w:r w:rsidRPr="00006C3F">
              <w:rPr>
                <w:rFonts w:ascii="Times New Roman" w:hAnsi="Times New Roman" w:cs="Times New Roman"/>
                <w:sz w:val="24"/>
                <w:szCs w:val="24"/>
              </w:rPr>
              <w:t xml:space="preserve"> </w:t>
            </w:r>
            <w:r w:rsidR="00F621B5">
              <w:rPr>
                <w:rFonts w:ascii="Times New Roman" w:hAnsi="Times New Roman" w:cs="Times New Roman"/>
                <w:sz w:val="24"/>
                <w:szCs w:val="24"/>
              </w:rPr>
              <w:t>LV88UNLA0050001224086</w:t>
            </w:r>
          </w:p>
          <w:p w:rsidR="00006C3F" w:rsidRPr="002050C2" w:rsidRDefault="00006C3F" w:rsidP="000554DA">
            <w:pPr>
              <w:spacing w:after="120" w:line="20" w:lineRule="atLeast"/>
              <w:rPr>
                <w:rFonts w:ascii="Times New Roman" w:hAnsi="Times New Roman" w:cs="Times New Roman"/>
                <w:bCs/>
                <w:color w:val="000000"/>
                <w:sz w:val="24"/>
                <w:szCs w:val="24"/>
              </w:rPr>
            </w:pPr>
            <w:r w:rsidRPr="00006C3F">
              <w:rPr>
                <w:rFonts w:ascii="Times New Roman" w:hAnsi="Times New Roman" w:cs="Times New Roman"/>
                <w:bCs/>
                <w:sz w:val="24"/>
                <w:szCs w:val="24"/>
              </w:rPr>
              <w:t>SIA</w:t>
            </w:r>
            <w:r w:rsidRPr="00006C3F">
              <w:rPr>
                <w:rFonts w:ascii="Times New Roman" w:hAnsi="Times New Roman" w:cs="Times New Roman"/>
                <w:sz w:val="24"/>
                <w:szCs w:val="24"/>
              </w:rPr>
              <w:t xml:space="preserve"> “</w:t>
            </w:r>
            <w:r w:rsidR="00F621B5" w:rsidRPr="00F621B5">
              <w:rPr>
                <w:rFonts w:ascii="Times New Roman" w:hAnsi="Times New Roman" w:cs="Times New Roman"/>
                <w:sz w:val="24"/>
                <w:szCs w:val="24"/>
                <w:lang w:val="lv-LV"/>
              </w:rPr>
              <w:t>EMPOWER</w:t>
            </w:r>
            <w:r w:rsidRPr="00006C3F">
              <w:rPr>
                <w:rFonts w:ascii="Times New Roman" w:hAnsi="Times New Roman" w:cs="Times New Roman"/>
                <w:sz w:val="24"/>
                <w:szCs w:val="24"/>
              </w:rPr>
              <w:t>”</w:t>
            </w:r>
            <w:r w:rsidRPr="00006C3F">
              <w:rPr>
                <w:rFonts w:ascii="Times New Roman" w:hAnsi="Times New Roman" w:cs="Times New Roman"/>
                <w:b/>
                <w:bCs/>
                <w:color w:val="000000"/>
                <w:sz w:val="24"/>
                <w:szCs w:val="24"/>
              </w:rPr>
              <w:t xml:space="preserve"> </w:t>
            </w:r>
            <w:proofErr w:type="spellStart"/>
            <w:r w:rsidRPr="00006C3F">
              <w:rPr>
                <w:rFonts w:ascii="Times New Roman" w:hAnsi="Times New Roman" w:cs="Times New Roman"/>
                <w:bCs/>
                <w:color w:val="000000"/>
                <w:sz w:val="24"/>
                <w:szCs w:val="24"/>
              </w:rPr>
              <w:t>valdes</w:t>
            </w:r>
            <w:proofErr w:type="spellEnd"/>
            <w:r w:rsidRPr="00006C3F">
              <w:rPr>
                <w:rFonts w:ascii="Times New Roman" w:hAnsi="Times New Roman" w:cs="Times New Roman"/>
                <w:bCs/>
                <w:color w:val="000000"/>
                <w:sz w:val="24"/>
                <w:szCs w:val="24"/>
              </w:rPr>
              <w:t xml:space="preserve"> </w:t>
            </w:r>
            <w:proofErr w:type="spellStart"/>
            <w:r w:rsidRPr="00006C3F">
              <w:rPr>
                <w:rFonts w:ascii="Times New Roman" w:hAnsi="Times New Roman" w:cs="Times New Roman"/>
                <w:bCs/>
                <w:color w:val="000000"/>
                <w:sz w:val="24"/>
                <w:szCs w:val="24"/>
              </w:rPr>
              <w:t>priekšsēdētājs</w:t>
            </w:r>
            <w:proofErr w:type="spellEnd"/>
            <w:r w:rsidRPr="00006C3F">
              <w:rPr>
                <w:rFonts w:ascii="Times New Roman" w:hAnsi="Times New Roman" w:cs="Times New Roman"/>
                <w:bCs/>
                <w:color w:val="000000"/>
                <w:sz w:val="24"/>
                <w:szCs w:val="24"/>
              </w:rPr>
              <w:t xml:space="preserve"> </w:t>
            </w:r>
            <w:proofErr w:type="spellStart"/>
            <w:r w:rsidRPr="00006C3F">
              <w:rPr>
                <w:rFonts w:ascii="Times New Roman" w:hAnsi="Times New Roman" w:cs="Times New Roman"/>
                <w:bCs/>
                <w:color w:val="000000"/>
                <w:sz w:val="24"/>
                <w:szCs w:val="24"/>
              </w:rPr>
              <w:t>ar</w:t>
            </w:r>
            <w:proofErr w:type="spellEnd"/>
            <w:r w:rsidRPr="00006C3F">
              <w:rPr>
                <w:rFonts w:ascii="Times New Roman" w:hAnsi="Times New Roman" w:cs="Times New Roman"/>
                <w:bCs/>
                <w:color w:val="000000"/>
                <w:sz w:val="24"/>
                <w:szCs w:val="24"/>
              </w:rPr>
              <w:t xml:space="preserve"> </w:t>
            </w:r>
            <w:proofErr w:type="spellStart"/>
            <w:r w:rsidRPr="00006C3F">
              <w:rPr>
                <w:rFonts w:ascii="Times New Roman" w:hAnsi="Times New Roman" w:cs="Times New Roman"/>
                <w:bCs/>
                <w:color w:val="000000"/>
                <w:sz w:val="24"/>
                <w:szCs w:val="24"/>
              </w:rPr>
              <w:t>tiesībām</w:t>
            </w:r>
            <w:proofErr w:type="spellEnd"/>
            <w:r w:rsidRPr="00006C3F">
              <w:rPr>
                <w:rFonts w:ascii="Times New Roman" w:hAnsi="Times New Roman" w:cs="Times New Roman"/>
                <w:bCs/>
                <w:color w:val="000000"/>
                <w:sz w:val="24"/>
                <w:szCs w:val="24"/>
              </w:rPr>
              <w:t xml:space="preserve"> </w:t>
            </w:r>
            <w:proofErr w:type="spellStart"/>
            <w:r w:rsidRPr="00006C3F">
              <w:rPr>
                <w:rFonts w:ascii="Times New Roman" w:hAnsi="Times New Roman" w:cs="Times New Roman"/>
                <w:bCs/>
                <w:color w:val="000000"/>
                <w:sz w:val="24"/>
                <w:szCs w:val="24"/>
              </w:rPr>
              <w:t>pārstāvēt</w:t>
            </w:r>
            <w:proofErr w:type="spellEnd"/>
            <w:r w:rsidRPr="00006C3F">
              <w:rPr>
                <w:rFonts w:ascii="Times New Roman" w:hAnsi="Times New Roman" w:cs="Times New Roman"/>
                <w:bCs/>
                <w:color w:val="000000"/>
                <w:sz w:val="24"/>
                <w:szCs w:val="24"/>
              </w:rPr>
              <w:t xml:space="preserve"> </w:t>
            </w:r>
            <w:proofErr w:type="spellStart"/>
            <w:r w:rsidRPr="00006C3F">
              <w:rPr>
                <w:rFonts w:ascii="Times New Roman" w:hAnsi="Times New Roman" w:cs="Times New Roman"/>
                <w:bCs/>
                <w:color w:val="000000"/>
                <w:sz w:val="24"/>
                <w:szCs w:val="24"/>
              </w:rPr>
              <w:t>kapitālsabiedrību</w:t>
            </w:r>
            <w:proofErr w:type="spellEnd"/>
            <w:r w:rsidRPr="00006C3F">
              <w:rPr>
                <w:rFonts w:ascii="Times New Roman" w:hAnsi="Times New Roman" w:cs="Times New Roman"/>
                <w:bCs/>
                <w:color w:val="000000"/>
                <w:sz w:val="24"/>
                <w:szCs w:val="24"/>
              </w:rPr>
              <w:t xml:space="preserve"> </w:t>
            </w:r>
            <w:proofErr w:type="spellStart"/>
            <w:r w:rsidRPr="00006C3F">
              <w:rPr>
                <w:rFonts w:ascii="Times New Roman" w:hAnsi="Times New Roman" w:cs="Times New Roman"/>
                <w:bCs/>
                <w:color w:val="000000"/>
                <w:sz w:val="24"/>
                <w:szCs w:val="24"/>
              </w:rPr>
              <w:t>atsevišķi</w:t>
            </w:r>
            <w:proofErr w:type="spellEnd"/>
          </w:p>
          <w:p w:rsidR="00006C3F" w:rsidRDefault="00006C3F" w:rsidP="002050C2">
            <w:pPr>
              <w:spacing w:after="120" w:line="20" w:lineRule="atLeast"/>
              <w:rPr>
                <w:rFonts w:ascii="Times New Roman" w:eastAsia="Calibri" w:hAnsi="Times New Roman" w:cs="Times New Roman"/>
                <w:color w:val="000000"/>
                <w:sz w:val="24"/>
                <w:szCs w:val="24"/>
              </w:rPr>
            </w:pPr>
          </w:p>
          <w:p w:rsidR="00F621B5" w:rsidRPr="00006C3F" w:rsidRDefault="00F621B5" w:rsidP="00F621B5">
            <w:pPr>
              <w:spacing w:after="0" w:line="20" w:lineRule="atLeast"/>
              <w:rPr>
                <w:rFonts w:ascii="Times New Roman" w:eastAsia="Calibri" w:hAnsi="Times New Roman" w:cs="Times New Roman"/>
                <w:color w:val="000000"/>
                <w:sz w:val="24"/>
                <w:szCs w:val="24"/>
              </w:rPr>
            </w:pPr>
          </w:p>
          <w:p w:rsidR="00006C3F" w:rsidRPr="00006C3F" w:rsidRDefault="00006C3F" w:rsidP="00F621B5">
            <w:pPr>
              <w:spacing w:after="120" w:line="20" w:lineRule="atLeast"/>
              <w:rPr>
                <w:rFonts w:ascii="Times New Roman" w:eastAsia="Calibri" w:hAnsi="Times New Roman" w:cs="Times New Roman"/>
                <w:sz w:val="24"/>
                <w:szCs w:val="24"/>
              </w:rPr>
            </w:pPr>
            <w:r w:rsidRPr="00006C3F">
              <w:rPr>
                <w:rFonts w:ascii="Times New Roman" w:eastAsia="Lucida Sans Unicode" w:hAnsi="Times New Roman" w:cs="Times New Roman"/>
                <w:i/>
                <w:sz w:val="24"/>
                <w:szCs w:val="24"/>
                <w:lang w:eastAsia="ar-SA"/>
              </w:rPr>
              <w:t>(</w:t>
            </w:r>
            <w:proofErr w:type="spellStart"/>
            <w:r w:rsidRPr="00006C3F">
              <w:rPr>
                <w:rFonts w:ascii="Times New Roman" w:eastAsia="Lucida Sans Unicode" w:hAnsi="Times New Roman" w:cs="Times New Roman"/>
                <w:i/>
                <w:sz w:val="24"/>
                <w:szCs w:val="24"/>
                <w:lang w:eastAsia="ar-SA"/>
              </w:rPr>
              <w:t>personiskais</w:t>
            </w:r>
            <w:proofErr w:type="spellEnd"/>
            <w:r w:rsidRPr="00006C3F">
              <w:rPr>
                <w:rFonts w:ascii="Times New Roman" w:eastAsia="Lucida Sans Unicode" w:hAnsi="Times New Roman" w:cs="Times New Roman"/>
                <w:i/>
                <w:sz w:val="24"/>
                <w:szCs w:val="24"/>
                <w:lang w:eastAsia="ar-SA"/>
              </w:rPr>
              <w:t xml:space="preserve"> </w:t>
            </w:r>
            <w:proofErr w:type="spellStart"/>
            <w:r w:rsidRPr="00006C3F">
              <w:rPr>
                <w:rFonts w:ascii="Times New Roman" w:eastAsia="Lucida Sans Unicode" w:hAnsi="Times New Roman" w:cs="Times New Roman"/>
                <w:i/>
                <w:sz w:val="24"/>
                <w:szCs w:val="24"/>
                <w:lang w:eastAsia="ar-SA"/>
              </w:rPr>
              <w:t>paraksts</w:t>
            </w:r>
            <w:proofErr w:type="spellEnd"/>
            <w:r w:rsidRPr="00006C3F">
              <w:rPr>
                <w:rFonts w:ascii="Times New Roman" w:eastAsia="Lucida Sans Unicode" w:hAnsi="Times New Roman" w:cs="Times New Roman"/>
                <w:i/>
                <w:sz w:val="24"/>
                <w:szCs w:val="24"/>
                <w:lang w:eastAsia="ar-SA"/>
              </w:rPr>
              <w:t>)</w:t>
            </w:r>
            <w:r w:rsidRPr="00006C3F">
              <w:rPr>
                <w:rFonts w:ascii="Times New Roman" w:eastAsia="Lucida Sans Unicode" w:hAnsi="Times New Roman" w:cs="Times New Roman"/>
                <w:color w:val="000000"/>
                <w:sz w:val="24"/>
                <w:szCs w:val="24"/>
                <w:lang w:eastAsia="ar-SA"/>
              </w:rPr>
              <w:t xml:space="preserve"> </w:t>
            </w:r>
            <w:proofErr w:type="spellStart"/>
            <w:r w:rsidR="00F621B5">
              <w:rPr>
                <w:rFonts w:ascii="Times New Roman" w:hAnsi="Times New Roman" w:cs="Times New Roman"/>
                <w:color w:val="000000"/>
                <w:sz w:val="24"/>
                <w:szCs w:val="24"/>
              </w:rPr>
              <w:t>Ģ.Galzons</w:t>
            </w:r>
            <w:proofErr w:type="spellEnd"/>
          </w:p>
        </w:tc>
      </w:tr>
    </w:tbl>
    <w:p w:rsidR="00FE471E" w:rsidRDefault="00FE471E" w:rsidP="00A16AB8">
      <w:pPr>
        <w:spacing w:after="120" w:line="20" w:lineRule="atLeast"/>
      </w:pPr>
    </w:p>
    <w:sectPr w:rsidR="00FE471E" w:rsidSect="00A16AB8">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AB8" w:rsidRDefault="00A16AB8" w:rsidP="00A16AB8">
      <w:pPr>
        <w:spacing w:after="0" w:line="240" w:lineRule="auto"/>
      </w:pPr>
      <w:r>
        <w:separator/>
      </w:r>
    </w:p>
  </w:endnote>
  <w:endnote w:type="continuationSeparator" w:id="0">
    <w:p w:rsidR="00A16AB8" w:rsidRDefault="00A16AB8" w:rsidP="00A1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328718"/>
      <w:docPartObj>
        <w:docPartGallery w:val="Page Numbers (Bottom of Page)"/>
        <w:docPartUnique/>
      </w:docPartObj>
    </w:sdtPr>
    <w:sdtEndPr>
      <w:rPr>
        <w:noProof/>
      </w:rPr>
    </w:sdtEndPr>
    <w:sdtContent>
      <w:p w:rsidR="00A16AB8" w:rsidRDefault="00A16AB8">
        <w:pPr>
          <w:pStyle w:val="Footer"/>
          <w:jc w:val="center"/>
        </w:pPr>
        <w:r>
          <w:fldChar w:fldCharType="begin"/>
        </w:r>
        <w:r>
          <w:instrText xml:space="preserve"> PAGE   \* MERGEFORMAT </w:instrText>
        </w:r>
        <w:r>
          <w:fldChar w:fldCharType="separate"/>
        </w:r>
        <w:r w:rsidR="00A11065">
          <w:rPr>
            <w:noProof/>
          </w:rPr>
          <w:t>9</w:t>
        </w:r>
        <w:r>
          <w:rPr>
            <w:noProof/>
          </w:rPr>
          <w:fldChar w:fldCharType="end"/>
        </w:r>
      </w:p>
    </w:sdtContent>
  </w:sdt>
  <w:p w:rsidR="00A16AB8" w:rsidRDefault="00A16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AB8" w:rsidRDefault="00A16AB8" w:rsidP="00A16AB8">
      <w:pPr>
        <w:spacing w:after="0" w:line="240" w:lineRule="auto"/>
      </w:pPr>
      <w:r>
        <w:separator/>
      </w:r>
    </w:p>
  </w:footnote>
  <w:footnote w:type="continuationSeparator" w:id="0">
    <w:p w:rsidR="00A16AB8" w:rsidRDefault="00A16AB8" w:rsidP="00A16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3545"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1" w15:restartNumberingAfterBreak="0">
    <w:nsid w:val="005D236C"/>
    <w:multiLevelType w:val="hybridMultilevel"/>
    <w:tmpl w:val="060AEC30"/>
    <w:lvl w:ilvl="0" w:tplc="F58A4484">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1635"/>
    <w:multiLevelType w:val="hybridMultilevel"/>
    <w:tmpl w:val="B73AD0E4"/>
    <w:lvl w:ilvl="0" w:tplc="EAA67054">
      <w:start w:val="1"/>
      <w:numFmt w:val="decimal"/>
      <w:lvlText w:val="5.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84B15"/>
    <w:multiLevelType w:val="multilevel"/>
    <w:tmpl w:val="5D363A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5BE8435A"/>
    <w:lvl w:ilvl="0" w:tplc="2582422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E8F0E320"/>
    <w:lvl w:ilvl="0" w:tplc="5FC6AEF8">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6B00"/>
    <w:multiLevelType w:val="hybridMultilevel"/>
    <w:tmpl w:val="D8BA1134"/>
    <w:lvl w:ilvl="0" w:tplc="FFB6AACC">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A11C6"/>
    <w:multiLevelType w:val="multilevel"/>
    <w:tmpl w:val="BD1C68D0"/>
    <w:lvl w:ilvl="0">
      <w:start w:val="2"/>
      <w:numFmt w:val="decimal"/>
      <w:lvlText w:val="%1."/>
      <w:lvlJc w:val="left"/>
      <w:pPr>
        <w:tabs>
          <w:tab w:val="num" w:pos="360"/>
        </w:tabs>
        <w:ind w:left="360" w:hanging="360"/>
      </w:pPr>
      <w:rPr>
        <w:rFonts w:hint="default"/>
        <w:b/>
      </w:rPr>
    </w:lvl>
    <w:lvl w:ilvl="1">
      <w:start w:val="2"/>
      <w:numFmt w:val="decimal"/>
      <w:lvlText w:val="7.%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D444ED"/>
    <w:multiLevelType w:val="hybridMultilevel"/>
    <w:tmpl w:val="E81AC2B6"/>
    <w:lvl w:ilvl="0" w:tplc="311690FA">
      <w:start w:val="1"/>
      <w:numFmt w:val="decimal"/>
      <w:lvlText w:val="3.2.%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254A4"/>
    <w:multiLevelType w:val="hybridMultilevel"/>
    <w:tmpl w:val="F2B0D566"/>
    <w:lvl w:ilvl="0" w:tplc="F99EE7AA">
      <w:start w:val="1"/>
      <w:numFmt w:val="decimal"/>
      <w:lvlText w:val="1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A2760652"/>
    <w:lvl w:ilvl="0" w:tplc="492A4782">
      <w:start w:val="1"/>
      <w:numFmt w:val="decimal"/>
      <w:lvlText w:val="1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75CC9"/>
    <w:multiLevelType w:val="multilevel"/>
    <w:tmpl w:val="A66602B8"/>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FA0FDF"/>
    <w:multiLevelType w:val="multilevel"/>
    <w:tmpl w:val="3BCA07C0"/>
    <w:lvl w:ilvl="0">
      <w:start w:val="9"/>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3545"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16" w15:restartNumberingAfterBreak="0">
    <w:nsid w:val="4FD55EB5"/>
    <w:multiLevelType w:val="hybridMultilevel"/>
    <w:tmpl w:val="5802CD00"/>
    <w:lvl w:ilvl="0" w:tplc="96023BC4">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E736B"/>
    <w:multiLevelType w:val="multilevel"/>
    <w:tmpl w:val="22324A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2748C4"/>
    <w:multiLevelType w:val="hybridMultilevel"/>
    <w:tmpl w:val="E6B2C852"/>
    <w:lvl w:ilvl="0" w:tplc="EAF0AFFC">
      <w:start w:val="1"/>
      <w:numFmt w:val="decimal"/>
      <w:lvlText w:val="7.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BF53F3"/>
    <w:multiLevelType w:val="hybridMultilevel"/>
    <w:tmpl w:val="1E8ADBA8"/>
    <w:lvl w:ilvl="0" w:tplc="D078034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E25E2"/>
    <w:multiLevelType w:val="hybridMultilevel"/>
    <w:tmpl w:val="D9228998"/>
    <w:lvl w:ilvl="0" w:tplc="F8384160">
      <w:start w:val="1"/>
      <w:numFmt w:val="decimal"/>
      <w:lvlText w:val="9.%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A2AA1"/>
    <w:multiLevelType w:val="hybridMultilevel"/>
    <w:tmpl w:val="0CAC739E"/>
    <w:lvl w:ilvl="0" w:tplc="C49C1E3A">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77899"/>
    <w:multiLevelType w:val="multilevel"/>
    <w:tmpl w:val="0AD0171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19"/>
  </w:num>
  <w:num w:numId="7">
    <w:abstractNumId w:val="6"/>
  </w:num>
  <w:num w:numId="8">
    <w:abstractNumId w:val="7"/>
  </w:num>
  <w:num w:numId="9">
    <w:abstractNumId w:val="13"/>
  </w:num>
  <w:num w:numId="10">
    <w:abstractNumId w:val="16"/>
  </w:num>
  <w:num w:numId="11">
    <w:abstractNumId w:val="21"/>
  </w:num>
  <w:num w:numId="12">
    <w:abstractNumId w:val="1"/>
  </w:num>
  <w:num w:numId="13">
    <w:abstractNumId w:val="11"/>
  </w:num>
  <w:num w:numId="14">
    <w:abstractNumId w:val="8"/>
  </w:num>
  <w:num w:numId="15">
    <w:abstractNumId w:val="4"/>
  </w:num>
  <w:num w:numId="16">
    <w:abstractNumId w:val="23"/>
  </w:num>
  <w:num w:numId="17">
    <w:abstractNumId w:val="2"/>
  </w:num>
  <w:num w:numId="18">
    <w:abstractNumId w:val="9"/>
  </w:num>
  <w:num w:numId="19">
    <w:abstractNumId w:val="14"/>
  </w:num>
  <w:num w:numId="20">
    <w:abstractNumId w:val="18"/>
  </w:num>
  <w:num w:numId="21">
    <w:abstractNumId w:val="17"/>
  </w:num>
  <w:num w:numId="22">
    <w:abstractNumId w:val="15"/>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3C"/>
    <w:rsid w:val="00006C3F"/>
    <w:rsid w:val="00100D80"/>
    <w:rsid w:val="00124D73"/>
    <w:rsid w:val="001566EB"/>
    <w:rsid w:val="002050C2"/>
    <w:rsid w:val="00275F6F"/>
    <w:rsid w:val="00384E71"/>
    <w:rsid w:val="003C743C"/>
    <w:rsid w:val="0043028B"/>
    <w:rsid w:val="0045395C"/>
    <w:rsid w:val="00467E76"/>
    <w:rsid w:val="005B7F95"/>
    <w:rsid w:val="00613278"/>
    <w:rsid w:val="006C77B3"/>
    <w:rsid w:val="0071390E"/>
    <w:rsid w:val="0078618C"/>
    <w:rsid w:val="007C6B7B"/>
    <w:rsid w:val="007F79B9"/>
    <w:rsid w:val="00804E7C"/>
    <w:rsid w:val="008B2658"/>
    <w:rsid w:val="009D5326"/>
    <w:rsid w:val="009E1A75"/>
    <w:rsid w:val="00A11065"/>
    <w:rsid w:val="00A16AB8"/>
    <w:rsid w:val="00A30F36"/>
    <w:rsid w:val="00A70F60"/>
    <w:rsid w:val="00AE0F2D"/>
    <w:rsid w:val="00B423C9"/>
    <w:rsid w:val="00BE2947"/>
    <w:rsid w:val="00C71057"/>
    <w:rsid w:val="00CD32BC"/>
    <w:rsid w:val="00D84A69"/>
    <w:rsid w:val="00F621B5"/>
    <w:rsid w:val="00FE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9D2BF2A-3977-4331-99BD-BC27C9C5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AB8"/>
  </w:style>
  <w:style w:type="paragraph" w:styleId="Footer">
    <w:name w:val="footer"/>
    <w:basedOn w:val="Normal"/>
    <w:link w:val="FooterChar"/>
    <w:uiPriority w:val="99"/>
    <w:unhideWhenUsed/>
    <w:rsid w:val="00A16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AB8"/>
  </w:style>
  <w:style w:type="character" w:styleId="Hyperlink">
    <w:name w:val="Hyperlink"/>
    <w:basedOn w:val="DefaultParagraphFont"/>
    <w:uiPriority w:val="99"/>
    <w:unhideWhenUsed/>
    <w:rsid w:val="00384E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afanasjeva@daugavpils.lv" TargetMode="External"/><Relationship Id="rId3" Type="http://schemas.openxmlformats.org/officeDocument/2006/relationships/settings" Target="settings.xml"/><Relationship Id="rId7" Type="http://schemas.openxmlformats.org/officeDocument/2006/relationships/hyperlink" Target="mailto:vitauts.gedraitis@empower.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rijs.kubers@empowe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106</cp:revision>
  <dcterms:created xsi:type="dcterms:W3CDTF">2017-11-23T13:34:00Z</dcterms:created>
  <dcterms:modified xsi:type="dcterms:W3CDTF">2017-12-05T12:29:00Z</dcterms:modified>
</cp:coreProperties>
</file>